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28" w:rsidRPr="00301023" w:rsidRDefault="00754EB4" w:rsidP="0004135B">
      <w:pPr>
        <w:tabs>
          <w:tab w:val="left" w:pos="-142"/>
          <w:tab w:val="left" w:pos="2552"/>
        </w:tabs>
        <w:spacing w:after="120"/>
        <w:ind w:right="-472" w:hanging="142"/>
        <w:jc w:val="both"/>
        <w:rPr>
          <w:rFonts w:ascii="Arial" w:hAnsi="Arial" w:cs="Arial"/>
          <w:b/>
          <w:sz w:val="24"/>
          <w:szCs w:val="24"/>
        </w:rPr>
      </w:pPr>
      <w:bookmarkStart w:id="0" w:name="_GoBack"/>
      <w:bookmarkEnd w:id="0"/>
      <w:r>
        <w:rPr>
          <w:rFonts w:ascii="Arial" w:hAnsi="Arial" w:cs="Arial"/>
          <w:b/>
        </w:rPr>
        <w:t xml:space="preserve"> </w:t>
      </w:r>
      <w:r w:rsidR="00245A28" w:rsidRPr="00301023">
        <w:rPr>
          <w:rFonts w:ascii="Arial" w:hAnsi="Arial" w:cs="Arial"/>
          <w:b/>
          <w:sz w:val="24"/>
          <w:szCs w:val="24"/>
        </w:rPr>
        <w:t>MEETING OF NORTH NIBLEY PA</w:t>
      </w:r>
      <w:r w:rsidR="00FF672B" w:rsidRPr="00301023">
        <w:rPr>
          <w:rFonts w:ascii="Arial" w:hAnsi="Arial" w:cs="Arial"/>
          <w:b/>
          <w:sz w:val="24"/>
          <w:szCs w:val="24"/>
        </w:rPr>
        <w:t>RISH COUNCIL WAS HELD ON MONDAY</w:t>
      </w:r>
      <w:r w:rsidR="001241FF" w:rsidRPr="00301023">
        <w:rPr>
          <w:rFonts w:ascii="Arial" w:hAnsi="Arial" w:cs="Arial"/>
          <w:b/>
          <w:sz w:val="24"/>
          <w:szCs w:val="24"/>
        </w:rPr>
        <w:t xml:space="preserve"> </w:t>
      </w:r>
      <w:r w:rsidR="007D4B8F">
        <w:rPr>
          <w:rFonts w:ascii="Arial" w:hAnsi="Arial" w:cs="Arial"/>
          <w:b/>
          <w:sz w:val="24"/>
          <w:szCs w:val="24"/>
        </w:rPr>
        <w:t>2 AUGUST</w:t>
      </w:r>
      <w:r w:rsidR="000F6C70" w:rsidRPr="00301023">
        <w:rPr>
          <w:rFonts w:ascii="Arial" w:hAnsi="Arial" w:cs="Arial"/>
          <w:b/>
          <w:sz w:val="24"/>
          <w:szCs w:val="24"/>
        </w:rPr>
        <w:t xml:space="preserve"> 202</w:t>
      </w:r>
      <w:r w:rsidR="007D4B8F">
        <w:rPr>
          <w:rFonts w:ascii="Arial" w:hAnsi="Arial" w:cs="Arial"/>
          <w:b/>
          <w:sz w:val="24"/>
          <w:szCs w:val="24"/>
        </w:rPr>
        <w:t>1</w:t>
      </w:r>
      <w:r w:rsidR="00245A28" w:rsidRPr="00301023">
        <w:rPr>
          <w:rFonts w:ascii="Arial" w:hAnsi="Arial" w:cs="Arial"/>
          <w:b/>
          <w:sz w:val="24"/>
          <w:szCs w:val="24"/>
        </w:rPr>
        <w:t>,</w:t>
      </w:r>
      <w:r w:rsidR="007D4B8F">
        <w:rPr>
          <w:rFonts w:ascii="Arial" w:hAnsi="Arial" w:cs="Arial"/>
          <w:b/>
          <w:sz w:val="24"/>
          <w:szCs w:val="24"/>
        </w:rPr>
        <w:t xml:space="preserve"> </w:t>
      </w:r>
      <w:r w:rsidR="00BF0F04" w:rsidRPr="00301023">
        <w:rPr>
          <w:rFonts w:ascii="Arial" w:hAnsi="Arial" w:cs="Arial"/>
          <w:b/>
          <w:sz w:val="24"/>
          <w:szCs w:val="24"/>
        </w:rPr>
        <w:t>AT 7.</w:t>
      </w:r>
      <w:r w:rsidR="007D4B8F">
        <w:rPr>
          <w:rFonts w:ascii="Arial" w:hAnsi="Arial" w:cs="Arial"/>
          <w:b/>
          <w:sz w:val="24"/>
          <w:szCs w:val="24"/>
        </w:rPr>
        <w:t>45</w:t>
      </w:r>
      <w:r w:rsidR="00BF0F04" w:rsidRPr="00301023">
        <w:rPr>
          <w:rFonts w:ascii="Arial" w:hAnsi="Arial" w:cs="Arial"/>
          <w:b/>
          <w:sz w:val="24"/>
          <w:szCs w:val="24"/>
        </w:rPr>
        <w:t xml:space="preserve"> PM.</w:t>
      </w:r>
    </w:p>
    <w:p w:rsidR="004B6492" w:rsidRPr="00301023" w:rsidRDefault="00245A28" w:rsidP="0004135B">
      <w:pPr>
        <w:tabs>
          <w:tab w:val="left" w:pos="-142"/>
          <w:tab w:val="left" w:pos="2410"/>
        </w:tabs>
        <w:spacing w:after="0" w:line="240" w:lineRule="auto"/>
        <w:ind w:right="-1" w:hanging="142"/>
        <w:jc w:val="both"/>
        <w:rPr>
          <w:rFonts w:ascii="Arial" w:hAnsi="Arial" w:cs="Arial"/>
          <w:sz w:val="24"/>
          <w:szCs w:val="24"/>
        </w:rPr>
      </w:pPr>
      <w:r w:rsidRPr="00301023">
        <w:rPr>
          <w:rFonts w:ascii="Arial" w:hAnsi="Arial" w:cs="Arial"/>
          <w:b/>
          <w:sz w:val="24"/>
          <w:szCs w:val="24"/>
        </w:rPr>
        <w:t xml:space="preserve">Present:  </w:t>
      </w:r>
      <w:r w:rsidRPr="00301023">
        <w:rPr>
          <w:rFonts w:ascii="Arial" w:hAnsi="Arial" w:cs="Arial"/>
          <w:sz w:val="24"/>
          <w:szCs w:val="24"/>
        </w:rPr>
        <w:t xml:space="preserve">Mr </w:t>
      </w:r>
      <w:r w:rsidR="007D4B8F">
        <w:rPr>
          <w:rFonts w:ascii="Arial" w:hAnsi="Arial" w:cs="Arial"/>
          <w:sz w:val="24"/>
          <w:szCs w:val="24"/>
        </w:rPr>
        <w:t xml:space="preserve">R Symons </w:t>
      </w:r>
      <w:r w:rsidRPr="00301023">
        <w:rPr>
          <w:rFonts w:ascii="Arial" w:hAnsi="Arial" w:cs="Arial"/>
          <w:sz w:val="24"/>
          <w:szCs w:val="24"/>
        </w:rPr>
        <w:t>(</w:t>
      </w:r>
      <w:r w:rsidR="00401603" w:rsidRPr="00301023">
        <w:rPr>
          <w:rFonts w:ascii="Arial" w:hAnsi="Arial" w:cs="Arial"/>
          <w:sz w:val="24"/>
          <w:szCs w:val="24"/>
        </w:rPr>
        <w:t>C</w:t>
      </w:r>
      <w:r w:rsidRPr="00301023">
        <w:rPr>
          <w:rFonts w:ascii="Arial" w:hAnsi="Arial" w:cs="Arial"/>
          <w:sz w:val="24"/>
          <w:szCs w:val="24"/>
        </w:rPr>
        <w:t>hair), Mr</w:t>
      </w:r>
      <w:r w:rsidR="00FB24C5" w:rsidRPr="00301023">
        <w:rPr>
          <w:rFonts w:ascii="Arial" w:hAnsi="Arial" w:cs="Arial"/>
          <w:sz w:val="24"/>
          <w:szCs w:val="24"/>
        </w:rPr>
        <w:t xml:space="preserve"> D Purnell,</w:t>
      </w:r>
      <w:r w:rsidR="00156F61" w:rsidRPr="00301023">
        <w:rPr>
          <w:rFonts w:ascii="Arial" w:hAnsi="Arial" w:cs="Arial"/>
          <w:sz w:val="24"/>
          <w:szCs w:val="24"/>
        </w:rPr>
        <w:t xml:space="preserve"> </w:t>
      </w:r>
      <w:r w:rsidR="004E6AED" w:rsidRPr="00301023">
        <w:rPr>
          <w:rFonts w:ascii="Arial" w:hAnsi="Arial" w:cs="Arial"/>
          <w:sz w:val="24"/>
          <w:szCs w:val="24"/>
        </w:rPr>
        <w:t>Mr K Larkin</w:t>
      </w:r>
      <w:r w:rsidR="007D4B8F">
        <w:rPr>
          <w:rFonts w:ascii="Arial" w:hAnsi="Arial" w:cs="Arial"/>
          <w:sz w:val="24"/>
          <w:szCs w:val="24"/>
        </w:rPr>
        <w:t xml:space="preserve"> &amp;</w:t>
      </w:r>
      <w:r w:rsidR="004E6AED" w:rsidRPr="00301023">
        <w:rPr>
          <w:rFonts w:ascii="Arial" w:hAnsi="Arial" w:cs="Arial"/>
          <w:sz w:val="24"/>
          <w:szCs w:val="24"/>
        </w:rPr>
        <w:t xml:space="preserve"> </w:t>
      </w:r>
      <w:r w:rsidR="001241FF" w:rsidRPr="00301023">
        <w:rPr>
          <w:rFonts w:ascii="Arial" w:hAnsi="Arial" w:cs="Arial"/>
          <w:sz w:val="24"/>
          <w:szCs w:val="24"/>
        </w:rPr>
        <w:t>Mr D Palmer</w:t>
      </w:r>
      <w:r w:rsidR="007D4B8F">
        <w:rPr>
          <w:rFonts w:ascii="Arial" w:hAnsi="Arial" w:cs="Arial"/>
          <w:sz w:val="24"/>
          <w:szCs w:val="24"/>
        </w:rPr>
        <w:t>.</w:t>
      </w:r>
    </w:p>
    <w:p w:rsidR="00245A28" w:rsidRPr="00301023" w:rsidRDefault="00923402" w:rsidP="0004135B">
      <w:pPr>
        <w:tabs>
          <w:tab w:val="left" w:pos="-142"/>
          <w:tab w:val="left" w:pos="284"/>
        </w:tabs>
        <w:spacing w:after="0" w:line="240" w:lineRule="auto"/>
        <w:ind w:right="-472" w:hanging="142"/>
        <w:jc w:val="both"/>
        <w:rPr>
          <w:rFonts w:ascii="Arial" w:hAnsi="Arial" w:cs="Arial"/>
          <w:color w:val="FF0000"/>
          <w:sz w:val="24"/>
          <w:szCs w:val="24"/>
        </w:rPr>
      </w:pPr>
      <w:r w:rsidRPr="00301023">
        <w:rPr>
          <w:rFonts w:ascii="Arial" w:hAnsi="Arial" w:cs="Arial"/>
          <w:sz w:val="24"/>
          <w:szCs w:val="24"/>
        </w:rPr>
        <w:tab/>
      </w:r>
    </w:p>
    <w:p w:rsidR="00245A28" w:rsidRPr="00301023" w:rsidRDefault="00245A28" w:rsidP="0004135B">
      <w:pPr>
        <w:tabs>
          <w:tab w:val="left" w:pos="-142"/>
          <w:tab w:val="left" w:pos="284"/>
        </w:tabs>
        <w:spacing w:after="0" w:line="240" w:lineRule="auto"/>
        <w:ind w:right="-1" w:hanging="142"/>
        <w:jc w:val="both"/>
        <w:rPr>
          <w:rFonts w:ascii="Arial" w:hAnsi="Arial" w:cs="Arial"/>
          <w:sz w:val="24"/>
          <w:szCs w:val="24"/>
        </w:rPr>
      </w:pPr>
      <w:r w:rsidRPr="00301023">
        <w:rPr>
          <w:rFonts w:ascii="Arial" w:hAnsi="Arial" w:cs="Arial"/>
          <w:b/>
          <w:sz w:val="24"/>
          <w:szCs w:val="24"/>
        </w:rPr>
        <w:t xml:space="preserve"> District Councillors:</w:t>
      </w:r>
      <w:r w:rsidR="00E03C03" w:rsidRPr="00301023">
        <w:rPr>
          <w:rFonts w:ascii="Arial" w:hAnsi="Arial" w:cs="Arial"/>
          <w:sz w:val="24"/>
          <w:szCs w:val="24"/>
        </w:rPr>
        <w:t xml:space="preserve">  </w:t>
      </w:r>
      <w:r w:rsidR="00C47DB2" w:rsidRPr="00301023">
        <w:rPr>
          <w:rFonts w:ascii="Arial" w:hAnsi="Arial" w:cs="Arial"/>
          <w:sz w:val="24"/>
          <w:szCs w:val="24"/>
        </w:rPr>
        <w:t xml:space="preserve">Mr </w:t>
      </w:r>
      <w:r w:rsidR="003663E2" w:rsidRPr="00301023">
        <w:rPr>
          <w:rFonts w:ascii="Arial" w:hAnsi="Arial" w:cs="Arial"/>
          <w:sz w:val="24"/>
          <w:szCs w:val="24"/>
        </w:rPr>
        <w:t>K Tucker</w:t>
      </w:r>
      <w:r w:rsidR="004E6AED" w:rsidRPr="00301023">
        <w:rPr>
          <w:rFonts w:ascii="Arial" w:hAnsi="Arial" w:cs="Arial"/>
          <w:sz w:val="24"/>
          <w:szCs w:val="24"/>
        </w:rPr>
        <w:t>, Mrs C Braun &amp; Mr G James</w:t>
      </w:r>
      <w:r w:rsidR="001241FF" w:rsidRPr="00301023">
        <w:rPr>
          <w:rFonts w:ascii="Arial" w:hAnsi="Arial" w:cs="Arial"/>
          <w:sz w:val="24"/>
          <w:szCs w:val="24"/>
        </w:rPr>
        <w:t>.</w:t>
      </w:r>
    </w:p>
    <w:p w:rsidR="00B272B7" w:rsidRPr="00301023" w:rsidRDefault="000226EA" w:rsidP="0004135B">
      <w:pPr>
        <w:tabs>
          <w:tab w:val="left" w:pos="-142"/>
          <w:tab w:val="left" w:pos="0"/>
          <w:tab w:val="left" w:pos="2977"/>
        </w:tabs>
        <w:spacing w:after="0" w:line="240" w:lineRule="auto"/>
        <w:ind w:right="-1" w:hanging="142"/>
        <w:jc w:val="both"/>
        <w:rPr>
          <w:rFonts w:ascii="Arial" w:hAnsi="Arial" w:cs="Arial"/>
          <w:sz w:val="24"/>
          <w:szCs w:val="24"/>
        </w:rPr>
      </w:pPr>
      <w:r w:rsidRPr="00301023">
        <w:rPr>
          <w:rFonts w:ascii="Arial" w:hAnsi="Arial" w:cs="Arial"/>
          <w:sz w:val="24"/>
          <w:szCs w:val="24"/>
        </w:rPr>
        <w:t>.</w:t>
      </w:r>
    </w:p>
    <w:p w:rsidR="00245A28" w:rsidRDefault="00245A28" w:rsidP="0004135B">
      <w:pPr>
        <w:tabs>
          <w:tab w:val="left" w:pos="-142"/>
          <w:tab w:val="left" w:pos="0"/>
          <w:tab w:val="left" w:pos="2977"/>
        </w:tabs>
        <w:spacing w:after="0" w:line="240" w:lineRule="auto"/>
        <w:ind w:right="-1" w:hanging="142"/>
        <w:jc w:val="both"/>
        <w:rPr>
          <w:rFonts w:ascii="Arial" w:hAnsi="Arial" w:cs="Arial"/>
          <w:sz w:val="24"/>
          <w:szCs w:val="24"/>
        </w:rPr>
      </w:pPr>
      <w:r w:rsidRPr="00301023">
        <w:rPr>
          <w:rFonts w:ascii="Arial" w:hAnsi="Arial" w:cs="Arial"/>
          <w:b/>
          <w:sz w:val="24"/>
          <w:szCs w:val="24"/>
        </w:rPr>
        <w:t xml:space="preserve">The </w:t>
      </w:r>
      <w:r w:rsidR="000226EA" w:rsidRPr="00301023">
        <w:rPr>
          <w:rFonts w:ascii="Arial" w:hAnsi="Arial" w:cs="Arial"/>
          <w:b/>
          <w:sz w:val="24"/>
          <w:szCs w:val="24"/>
        </w:rPr>
        <w:t xml:space="preserve">Acting </w:t>
      </w:r>
      <w:r w:rsidRPr="00301023">
        <w:rPr>
          <w:rFonts w:ascii="Arial" w:hAnsi="Arial" w:cs="Arial"/>
          <w:b/>
          <w:sz w:val="24"/>
          <w:szCs w:val="24"/>
        </w:rPr>
        <w:t>Clerk:</w:t>
      </w:r>
      <w:r w:rsidR="00FB24C5" w:rsidRPr="00301023">
        <w:rPr>
          <w:rFonts w:ascii="Arial" w:hAnsi="Arial" w:cs="Arial"/>
          <w:sz w:val="24"/>
          <w:szCs w:val="24"/>
        </w:rPr>
        <w:t xml:space="preserve"> Mr.</w:t>
      </w:r>
      <w:r w:rsidR="000226EA" w:rsidRPr="00301023">
        <w:rPr>
          <w:rFonts w:ascii="Arial" w:hAnsi="Arial" w:cs="Arial"/>
          <w:sz w:val="24"/>
          <w:szCs w:val="24"/>
        </w:rPr>
        <w:t xml:space="preserve"> R Symons</w:t>
      </w:r>
      <w:r w:rsidR="001A5311">
        <w:rPr>
          <w:rFonts w:ascii="Arial" w:hAnsi="Arial" w:cs="Arial"/>
          <w:sz w:val="24"/>
          <w:szCs w:val="24"/>
        </w:rPr>
        <w:t xml:space="preserve">. </w:t>
      </w:r>
    </w:p>
    <w:p w:rsidR="001A5311" w:rsidRPr="00301023" w:rsidRDefault="001A5311" w:rsidP="0004135B">
      <w:pPr>
        <w:tabs>
          <w:tab w:val="left" w:pos="-142"/>
          <w:tab w:val="left" w:pos="0"/>
          <w:tab w:val="left" w:pos="2977"/>
        </w:tabs>
        <w:spacing w:after="0" w:line="240" w:lineRule="auto"/>
        <w:ind w:right="-1" w:hanging="142"/>
        <w:jc w:val="both"/>
        <w:rPr>
          <w:rFonts w:ascii="Arial" w:hAnsi="Arial" w:cs="Arial"/>
          <w:sz w:val="24"/>
          <w:szCs w:val="24"/>
        </w:rPr>
      </w:pPr>
    </w:p>
    <w:p w:rsidR="00DE35EA" w:rsidRPr="00A7095D" w:rsidRDefault="00A7095D" w:rsidP="0004135B">
      <w:pPr>
        <w:tabs>
          <w:tab w:val="left" w:pos="-142"/>
          <w:tab w:val="left" w:pos="284"/>
        </w:tabs>
        <w:spacing w:after="0" w:line="240" w:lineRule="auto"/>
        <w:ind w:right="-472" w:hanging="142"/>
        <w:jc w:val="both"/>
        <w:rPr>
          <w:rFonts w:ascii="Arial" w:hAnsi="Arial" w:cs="Arial"/>
          <w:sz w:val="24"/>
          <w:szCs w:val="24"/>
        </w:rPr>
      </w:pPr>
      <w:r w:rsidRPr="00A7095D">
        <w:rPr>
          <w:rFonts w:ascii="Arial" w:hAnsi="Arial" w:cs="Arial"/>
          <w:sz w:val="24"/>
          <w:szCs w:val="24"/>
        </w:rPr>
        <w:t>Two</w:t>
      </w:r>
      <w:r w:rsidR="00DE35EA" w:rsidRPr="00A7095D">
        <w:rPr>
          <w:rFonts w:ascii="Arial" w:hAnsi="Arial" w:cs="Arial"/>
          <w:sz w:val="24"/>
          <w:szCs w:val="24"/>
        </w:rPr>
        <w:t xml:space="preserve"> members of the public attended the meeting. </w:t>
      </w:r>
    </w:p>
    <w:p w:rsidR="00245A28" w:rsidRPr="00301023" w:rsidRDefault="00245A28" w:rsidP="0004135B">
      <w:pPr>
        <w:tabs>
          <w:tab w:val="left" w:pos="-142"/>
          <w:tab w:val="left" w:pos="0"/>
          <w:tab w:val="left" w:pos="5650"/>
        </w:tabs>
        <w:spacing w:after="0" w:line="240" w:lineRule="auto"/>
        <w:ind w:right="-1" w:hanging="142"/>
        <w:jc w:val="both"/>
        <w:rPr>
          <w:rFonts w:ascii="Arial" w:hAnsi="Arial" w:cs="Arial"/>
          <w:sz w:val="24"/>
          <w:szCs w:val="24"/>
        </w:rPr>
      </w:pPr>
    </w:p>
    <w:p w:rsidR="00245A28" w:rsidRPr="003465E9" w:rsidRDefault="00245A28" w:rsidP="0004135B">
      <w:pPr>
        <w:tabs>
          <w:tab w:val="left" w:pos="-426"/>
          <w:tab w:val="left" w:pos="-142"/>
          <w:tab w:val="left" w:pos="0"/>
          <w:tab w:val="left" w:pos="284"/>
        </w:tabs>
        <w:spacing w:after="0" w:line="240" w:lineRule="auto"/>
        <w:ind w:right="-1" w:hanging="142"/>
        <w:jc w:val="both"/>
        <w:rPr>
          <w:rFonts w:ascii="Arial" w:hAnsi="Arial" w:cs="Arial"/>
          <w:sz w:val="24"/>
          <w:szCs w:val="24"/>
        </w:rPr>
      </w:pPr>
      <w:r w:rsidRPr="003465E9">
        <w:rPr>
          <w:rFonts w:ascii="Arial" w:hAnsi="Arial" w:cs="Arial"/>
          <w:sz w:val="24"/>
          <w:szCs w:val="24"/>
        </w:rPr>
        <w:t xml:space="preserve">The Chairman opened the Council Meeting. </w:t>
      </w:r>
    </w:p>
    <w:p w:rsidR="00245A28" w:rsidRPr="00301023" w:rsidRDefault="00245A28" w:rsidP="0004135B">
      <w:pPr>
        <w:tabs>
          <w:tab w:val="left" w:pos="-426"/>
          <w:tab w:val="left" w:pos="-142"/>
          <w:tab w:val="left" w:pos="0"/>
          <w:tab w:val="left" w:pos="709"/>
        </w:tabs>
        <w:spacing w:after="0" w:line="240" w:lineRule="auto"/>
        <w:ind w:right="-1" w:hanging="142"/>
        <w:jc w:val="both"/>
        <w:rPr>
          <w:rFonts w:ascii="Arial" w:hAnsi="Arial" w:cs="Arial"/>
          <w:color w:val="FF0000"/>
          <w:sz w:val="24"/>
          <w:szCs w:val="24"/>
        </w:rPr>
      </w:pPr>
    </w:p>
    <w:p w:rsidR="00D53C21" w:rsidRDefault="00245A28" w:rsidP="0004135B">
      <w:pPr>
        <w:pStyle w:val="ListParagraph"/>
        <w:numPr>
          <w:ilvl w:val="0"/>
          <w:numId w:val="1"/>
        </w:numPr>
        <w:tabs>
          <w:tab w:val="left" w:pos="-142"/>
        </w:tabs>
        <w:spacing w:after="0" w:line="240" w:lineRule="auto"/>
        <w:ind w:left="0" w:right="-613" w:hanging="142"/>
        <w:contextualSpacing w:val="0"/>
        <w:jc w:val="both"/>
        <w:rPr>
          <w:rFonts w:ascii="Arial" w:hAnsi="Arial" w:cs="Arial"/>
          <w:sz w:val="24"/>
          <w:szCs w:val="24"/>
        </w:rPr>
      </w:pPr>
      <w:r w:rsidRPr="001A5311">
        <w:rPr>
          <w:rFonts w:ascii="Arial" w:hAnsi="Arial" w:cs="Arial"/>
          <w:sz w:val="24"/>
          <w:szCs w:val="24"/>
        </w:rPr>
        <w:t xml:space="preserve">The Chairman </w:t>
      </w:r>
      <w:r w:rsidRPr="007D4B8F">
        <w:rPr>
          <w:rFonts w:ascii="Arial" w:hAnsi="Arial" w:cs="Arial"/>
          <w:sz w:val="24"/>
          <w:szCs w:val="24"/>
        </w:rPr>
        <w:t xml:space="preserve">invited apologies. </w:t>
      </w:r>
    </w:p>
    <w:p w:rsidR="001A5311" w:rsidRDefault="007D4B8F" w:rsidP="00D53C21">
      <w:pPr>
        <w:tabs>
          <w:tab w:val="left" w:pos="-142"/>
        </w:tabs>
        <w:spacing w:after="0" w:line="240" w:lineRule="auto"/>
        <w:ind w:left="-142" w:right="-613"/>
        <w:jc w:val="both"/>
        <w:rPr>
          <w:rFonts w:ascii="Arial" w:hAnsi="Arial" w:cs="Arial"/>
          <w:sz w:val="24"/>
          <w:szCs w:val="24"/>
        </w:rPr>
      </w:pPr>
      <w:r w:rsidRPr="00D53C21">
        <w:rPr>
          <w:rFonts w:ascii="Arial" w:hAnsi="Arial" w:cs="Arial"/>
          <w:sz w:val="24"/>
          <w:szCs w:val="24"/>
        </w:rPr>
        <w:t xml:space="preserve"> Apologies were received from</w:t>
      </w:r>
      <w:r w:rsidRPr="00D53C21">
        <w:rPr>
          <w:rFonts w:ascii="Arial" w:hAnsi="Arial" w:cs="Arial"/>
          <w:b/>
          <w:sz w:val="24"/>
          <w:szCs w:val="24"/>
        </w:rPr>
        <w:t xml:space="preserve"> </w:t>
      </w:r>
      <w:r w:rsidRPr="00D53C21">
        <w:rPr>
          <w:rFonts w:ascii="Arial" w:hAnsi="Arial" w:cs="Arial"/>
          <w:sz w:val="24"/>
          <w:szCs w:val="24"/>
        </w:rPr>
        <w:t>Cllr. J Burton, Cllr. J Hay &amp; Cllr. T Andrews.</w:t>
      </w:r>
      <w:r w:rsidR="004E6AED" w:rsidRPr="00D53C21">
        <w:rPr>
          <w:rFonts w:ascii="Arial" w:hAnsi="Arial" w:cs="Arial"/>
          <w:b/>
          <w:sz w:val="24"/>
          <w:szCs w:val="24"/>
        </w:rPr>
        <w:t xml:space="preserve"> </w:t>
      </w:r>
      <w:r w:rsidR="004E6AED" w:rsidRPr="00D53C21">
        <w:rPr>
          <w:rFonts w:ascii="Arial" w:hAnsi="Arial" w:cs="Arial"/>
          <w:sz w:val="24"/>
          <w:szCs w:val="24"/>
        </w:rPr>
        <w:t xml:space="preserve">  </w:t>
      </w:r>
    </w:p>
    <w:p w:rsidR="00E43F8F" w:rsidRPr="00D53C21" w:rsidRDefault="00E43F8F" w:rsidP="00D53C21">
      <w:pPr>
        <w:tabs>
          <w:tab w:val="left" w:pos="-142"/>
        </w:tabs>
        <w:spacing w:after="0" w:line="240" w:lineRule="auto"/>
        <w:ind w:left="-142" w:right="-613"/>
        <w:jc w:val="both"/>
        <w:rPr>
          <w:rFonts w:ascii="Arial" w:hAnsi="Arial" w:cs="Arial"/>
          <w:sz w:val="24"/>
          <w:szCs w:val="24"/>
        </w:rPr>
      </w:pPr>
      <w:r>
        <w:rPr>
          <w:rFonts w:ascii="Arial" w:hAnsi="Arial" w:cs="Arial"/>
          <w:sz w:val="24"/>
          <w:szCs w:val="24"/>
        </w:rPr>
        <w:t>After the meeting an email, containing her apologies for not attending, was received from County Cllr. Cohen.</w:t>
      </w:r>
    </w:p>
    <w:p w:rsidR="00FE796E" w:rsidRPr="001A5311" w:rsidRDefault="004E6AED" w:rsidP="001A5311">
      <w:pPr>
        <w:tabs>
          <w:tab w:val="left" w:pos="-142"/>
        </w:tabs>
        <w:spacing w:after="0" w:line="240" w:lineRule="auto"/>
        <w:ind w:left="-142" w:right="-613"/>
        <w:jc w:val="both"/>
        <w:rPr>
          <w:rFonts w:ascii="Arial" w:hAnsi="Arial" w:cs="Arial"/>
          <w:sz w:val="24"/>
          <w:szCs w:val="24"/>
        </w:rPr>
      </w:pPr>
      <w:r w:rsidRPr="001A5311">
        <w:rPr>
          <w:rFonts w:ascii="Arial" w:hAnsi="Arial" w:cs="Arial"/>
          <w:sz w:val="24"/>
          <w:szCs w:val="24"/>
        </w:rPr>
        <w:t>The Chairman</w:t>
      </w:r>
      <w:r w:rsidR="007D4B8F">
        <w:rPr>
          <w:rFonts w:ascii="Arial" w:hAnsi="Arial" w:cs="Arial"/>
          <w:sz w:val="24"/>
          <w:szCs w:val="24"/>
        </w:rPr>
        <w:t xml:space="preserve"> announced that due to </w:t>
      </w:r>
      <w:proofErr w:type="spellStart"/>
      <w:r w:rsidR="007D4B8F">
        <w:rPr>
          <w:rFonts w:ascii="Arial" w:hAnsi="Arial" w:cs="Arial"/>
          <w:sz w:val="24"/>
          <w:szCs w:val="24"/>
        </w:rPr>
        <w:t>NHS</w:t>
      </w:r>
      <w:proofErr w:type="spellEnd"/>
      <w:r w:rsidR="007D4B8F">
        <w:rPr>
          <w:rFonts w:ascii="Arial" w:hAnsi="Arial" w:cs="Arial"/>
          <w:sz w:val="24"/>
          <w:szCs w:val="24"/>
        </w:rPr>
        <w:t xml:space="preserve"> “ping” the Clerk </w:t>
      </w:r>
      <w:r w:rsidR="001A5311" w:rsidRPr="001A5311">
        <w:rPr>
          <w:rFonts w:ascii="Arial" w:hAnsi="Arial" w:cs="Arial"/>
          <w:sz w:val="24"/>
          <w:szCs w:val="24"/>
        </w:rPr>
        <w:t>Amanda Rossiter</w:t>
      </w:r>
      <w:r w:rsidR="001A5311">
        <w:rPr>
          <w:rFonts w:ascii="Arial" w:hAnsi="Arial" w:cs="Arial"/>
          <w:sz w:val="24"/>
          <w:szCs w:val="24"/>
        </w:rPr>
        <w:t xml:space="preserve"> </w:t>
      </w:r>
      <w:r w:rsidR="007D4B8F">
        <w:rPr>
          <w:rFonts w:ascii="Arial" w:hAnsi="Arial" w:cs="Arial"/>
          <w:sz w:val="24"/>
          <w:szCs w:val="24"/>
        </w:rPr>
        <w:t>was unable to attend</w:t>
      </w:r>
      <w:r w:rsidR="001A5311">
        <w:rPr>
          <w:rFonts w:ascii="Arial" w:hAnsi="Arial" w:cs="Arial"/>
          <w:sz w:val="24"/>
          <w:szCs w:val="24"/>
        </w:rPr>
        <w:t xml:space="preserve"> the Meeting. </w:t>
      </w:r>
      <w:r w:rsidR="007D4B8F">
        <w:rPr>
          <w:rFonts w:ascii="Arial" w:hAnsi="Arial" w:cs="Arial"/>
          <w:sz w:val="24"/>
          <w:szCs w:val="24"/>
        </w:rPr>
        <w:t>The Chair would undertake the Clerk role.</w:t>
      </w:r>
      <w:r w:rsidR="001A5311" w:rsidRPr="001A5311">
        <w:rPr>
          <w:rFonts w:ascii="Arial" w:hAnsi="Arial" w:cs="Arial"/>
          <w:sz w:val="24"/>
          <w:szCs w:val="24"/>
        </w:rPr>
        <w:t xml:space="preserve"> </w:t>
      </w:r>
    </w:p>
    <w:p w:rsidR="000226EA" w:rsidRPr="003465E9" w:rsidRDefault="000226EA" w:rsidP="00D53C21">
      <w:pPr>
        <w:numPr>
          <w:ilvl w:val="0"/>
          <w:numId w:val="1"/>
        </w:numPr>
        <w:tabs>
          <w:tab w:val="left" w:pos="0"/>
        </w:tabs>
        <w:spacing w:before="120" w:after="240"/>
        <w:ind w:left="-142" w:firstLine="0"/>
        <w:jc w:val="both"/>
        <w:rPr>
          <w:rFonts w:ascii="Arial" w:hAnsi="Arial" w:cs="Arial"/>
          <w:sz w:val="24"/>
          <w:szCs w:val="24"/>
        </w:rPr>
      </w:pPr>
      <w:r w:rsidRPr="003465E9">
        <w:rPr>
          <w:rFonts w:ascii="Arial" w:hAnsi="Arial" w:cs="Arial"/>
          <w:sz w:val="24"/>
          <w:szCs w:val="24"/>
        </w:rPr>
        <w:t xml:space="preserve">The Chairman invited any </w:t>
      </w:r>
      <w:r w:rsidRPr="00AB59CF">
        <w:rPr>
          <w:rFonts w:ascii="Arial" w:hAnsi="Arial" w:cs="Arial"/>
          <w:b/>
          <w:sz w:val="24"/>
          <w:szCs w:val="24"/>
        </w:rPr>
        <w:t>Declarations of Interest.</w:t>
      </w:r>
      <w:r w:rsidRPr="003465E9">
        <w:rPr>
          <w:rFonts w:ascii="Arial" w:hAnsi="Arial" w:cs="Arial"/>
          <w:sz w:val="24"/>
          <w:szCs w:val="24"/>
        </w:rPr>
        <w:t xml:space="preserve">  </w:t>
      </w:r>
      <w:r w:rsidR="004E6AED" w:rsidRPr="00AB59CF">
        <w:rPr>
          <w:rFonts w:ascii="Arial" w:hAnsi="Arial" w:cs="Arial"/>
          <w:sz w:val="24"/>
          <w:szCs w:val="24"/>
        </w:rPr>
        <w:t>There were none.</w:t>
      </w:r>
      <w:r w:rsidR="001241FF" w:rsidRPr="003465E9">
        <w:rPr>
          <w:rFonts w:ascii="Arial" w:hAnsi="Arial" w:cs="Arial"/>
          <w:b/>
          <w:sz w:val="24"/>
          <w:szCs w:val="24"/>
        </w:rPr>
        <w:t xml:space="preserve"> </w:t>
      </w:r>
      <w:r w:rsidR="00190297" w:rsidRPr="003465E9">
        <w:rPr>
          <w:rFonts w:ascii="Arial" w:hAnsi="Arial" w:cs="Arial"/>
          <w:sz w:val="24"/>
          <w:szCs w:val="24"/>
        </w:rPr>
        <w:t xml:space="preserve"> </w:t>
      </w:r>
      <w:r w:rsidRPr="003465E9">
        <w:rPr>
          <w:rFonts w:ascii="Arial" w:hAnsi="Arial" w:cs="Arial"/>
          <w:sz w:val="24"/>
          <w:szCs w:val="24"/>
        </w:rPr>
        <w:t xml:space="preserve"> </w:t>
      </w:r>
    </w:p>
    <w:p w:rsidR="004E6AED" w:rsidRPr="00301023" w:rsidRDefault="000226EA" w:rsidP="0004135B">
      <w:pPr>
        <w:pStyle w:val="ListParagraph"/>
        <w:numPr>
          <w:ilvl w:val="0"/>
          <w:numId w:val="1"/>
        </w:numPr>
        <w:tabs>
          <w:tab w:val="left" w:pos="-142"/>
        </w:tabs>
        <w:spacing w:before="240" w:after="240"/>
        <w:ind w:left="0" w:hanging="142"/>
        <w:contextualSpacing w:val="0"/>
        <w:jc w:val="both"/>
        <w:rPr>
          <w:rFonts w:ascii="Arial" w:hAnsi="Arial" w:cs="Arial"/>
          <w:sz w:val="24"/>
          <w:szCs w:val="24"/>
        </w:rPr>
      </w:pPr>
      <w:r w:rsidRPr="003465E9">
        <w:rPr>
          <w:rFonts w:ascii="Arial" w:hAnsi="Arial" w:cs="Arial"/>
          <w:sz w:val="24"/>
          <w:szCs w:val="24"/>
        </w:rPr>
        <w:t xml:space="preserve">The Council </w:t>
      </w:r>
      <w:r w:rsidR="00FB24C5" w:rsidRPr="007D4B8F">
        <w:rPr>
          <w:rFonts w:ascii="Arial" w:hAnsi="Arial" w:cs="Arial"/>
          <w:sz w:val="24"/>
          <w:szCs w:val="24"/>
        </w:rPr>
        <w:t>approved</w:t>
      </w:r>
      <w:r w:rsidRPr="007D4B8F">
        <w:rPr>
          <w:rFonts w:ascii="Arial" w:hAnsi="Arial" w:cs="Arial"/>
          <w:sz w:val="24"/>
          <w:szCs w:val="24"/>
        </w:rPr>
        <w:t xml:space="preserve"> the Minutes of the Council’s </w:t>
      </w:r>
      <w:r w:rsidR="007D4B8F" w:rsidRPr="007D4B8F">
        <w:rPr>
          <w:rFonts w:ascii="Arial" w:hAnsi="Arial" w:cs="Arial"/>
          <w:sz w:val="24"/>
          <w:szCs w:val="24"/>
        </w:rPr>
        <w:t>July 2021</w:t>
      </w:r>
      <w:r w:rsidR="00401603" w:rsidRPr="007D4B8F">
        <w:rPr>
          <w:rFonts w:ascii="Arial" w:hAnsi="Arial" w:cs="Arial"/>
          <w:sz w:val="24"/>
          <w:szCs w:val="24"/>
        </w:rPr>
        <w:t xml:space="preserve"> </w:t>
      </w:r>
      <w:r w:rsidRPr="007D4B8F">
        <w:rPr>
          <w:rFonts w:ascii="Arial" w:hAnsi="Arial" w:cs="Arial"/>
          <w:sz w:val="24"/>
          <w:szCs w:val="24"/>
        </w:rPr>
        <w:t>Meeting</w:t>
      </w:r>
      <w:r w:rsidR="004E6AED" w:rsidRPr="003465E9">
        <w:rPr>
          <w:rFonts w:ascii="Arial" w:hAnsi="Arial" w:cs="Arial"/>
          <w:sz w:val="24"/>
          <w:szCs w:val="24"/>
        </w:rPr>
        <w:t xml:space="preserve"> as a true record. </w:t>
      </w:r>
      <w:r w:rsidR="00FB24C5" w:rsidRPr="003465E9">
        <w:rPr>
          <w:rFonts w:ascii="Arial" w:hAnsi="Arial" w:cs="Arial"/>
          <w:sz w:val="24"/>
          <w:szCs w:val="24"/>
        </w:rPr>
        <w:t xml:space="preserve"> </w:t>
      </w:r>
      <w:r w:rsidR="004E6AED" w:rsidRPr="003465E9">
        <w:rPr>
          <w:rFonts w:ascii="Arial" w:hAnsi="Arial" w:cs="Arial"/>
          <w:sz w:val="24"/>
          <w:szCs w:val="24"/>
        </w:rPr>
        <w:t xml:space="preserve">Arrangements will be made for the </w:t>
      </w:r>
      <w:r w:rsidR="00FB24C5" w:rsidRPr="003465E9">
        <w:rPr>
          <w:rFonts w:ascii="Arial" w:hAnsi="Arial" w:cs="Arial"/>
          <w:sz w:val="24"/>
          <w:szCs w:val="24"/>
        </w:rPr>
        <w:t>C</w:t>
      </w:r>
      <w:r w:rsidR="00FB24C5" w:rsidRPr="00301023">
        <w:rPr>
          <w:rFonts w:ascii="Arial" w:hAnsi="Arial" w:cs="Arial"/>
          <w:sz w:val="24"/>
          <w:szCs w:val="24"/>
        </w:rPr>
        <w:t xml:space="preserve">hairman </w:t>
      </w:r>
      <w:r w:rsidR="004E6AED" w:rsidRPr="00301023">
        <w:rPr>
          <w:rFonts w:ascii="Arial" w:hAnsi="Arial" w:cs="Arial"/>
          <w:sz w:val="24"/>
          <w:szCs w:val="24"/>
        </w:rPr>
        <w:t xml:space="preserve">to sign-off </w:t>
      </w:r>
      <w:r w:rsidR="00FB24C5" w:rsidRPr="00301023">
        <w:rPr>
          <w:rFonts w:ascii="Arial" w:hAnsi="Arial" w:cs="Arial"/>
          <w:sz w:val="24"/>
          <w:szCs w:val="24"/>
        </w:rPr>
        <w:t>the</w:t>
      </w:r>
      <w:r w:rsidR="008E023A" w:rsidRPr="00301023">
        <w:rPr>
          <w:rFonts w:ascii="Arial" w:hAnsi="Arial" w:cs="Arial"/>
          <w:sz w:val="24"/>
          <w:szCs w:val="24"/>
        </w:rPr>
        <w:t xml:space="preserve"> Minutes</w:t>
      </w:r>
      <w:r w:rsidR="00FB24C5" w:rsidRPr="00301023">
        <w:rPr>
          <w:rFonts w:ascii="Arial" w:hAnsi="Arial" w:cs="Arial"/>
          <w:sz w:val="24"/>
          <w:szCs w:val="24"/>
        </w:rPr>
        <w:t xml:space="preserve"> as </w:t>
      </w:r>
      <w:proofErr w:type="gramStart"/>
      <w:r w:rsidR="00FB24C5" w:rsidRPr="00301023">
        <w:rPr>
          <w:rFonts w:ascii="Arial" w:hAnsi="Arial" w:cs="Arial"/>
          <w:sz w:val="24"/>
          <w:szCs w:val="24"/>
        </w:rPr>
        <w:t>a</w:t>
      </w:r>
      <w:proofErr w:type="gramEnd"/>
      <w:r w:rsidR="00FB24C5" w:rsidRPr="00301023">
        <w:rPr>
          <w:rFonts w:ascii="Arial" w:hAnsi="Arial" w:cs="Arial"/>
          <w:sz w:val="24"/>
          <w:szCs w:val="24"/>
        </w:rPr>
        <w:t xml:space="preserve"> true record</w:t>
      </w:r>
      <w:r w:rsidR="004E6AED" w:rsidRPr="00301023">
        <w:rPr>
          <w:rFonts w:ascii="Arial" w:hAnsi="Arial" w:cs="Arial"/>
          <w:sz w:val="24"/>
          <w:szCs w:val="24"/>
        </w:rPr>
        <w:t xml:space="preserve">, at a later date. </w:t>
      </w:r>
      <w:r w:rsidR="00FB24C5" w:rsidRPr="00301023">
        <w:rPr>
          <w:rFonts w:ascii="Arial" w:hAnsi="Arial" w:cs="Arial"/>
          <w:sz w:val="24"/>
          <w:szCs w:val="24"/>
        </w:rPr>
        <w:t>.</w:t>
      </w:r>
      <w:r w:rsidRPr="00301023">
        <w:rPr>
          <w:rFonts w:ascii="Arial" w:hAnsi="Arial" w:cs="Arial"/>
          <w:sz w:val="24"/>
          <w:szCs w:val="24"/>
        </w:rPr>
        <w:t xml:space="preserve"> </w:t>
      </w:r>
    </w:p>
    <w:p w:rsidR="007D4B8F" w:rsidRPr="007D4B8F" w:rsidRDefault="007D4B8F" w:rsidP="00F30F91">
      <w:pPr>
        <w:pStyle w:val="ListParagraph"/>
        <w:numPr>
          <w:ilvl w:val="0"/>
          <w:numId w:val="1"/>
        </w:numPr>
        <w:tabs>
          <w:tab w:val="left" w:pos="-142"/>
        </w:tabs>
        <w:spacing w:before="120" w:after="240"/>
        <w:ind w:left="0" w:hanging="142"/>
        <w:contextualSpacing w:val="0"/>
        <w:jc w:val="both"/>
        <w:rPr>
          <w:rFonts w:ascii="Arial" w:hAnsi="Arial" w:cs="Arial"/>
          <w:color w:val="FF0000"/>
          <w:sz w:val="24"/>
          <w:szCs w:val="24"/>
        </w:rPr>
      </w:pPr>
      <w:r w:rsidRPr="003465E9">
        <w:rPr>
          <w:rFonts w:ascii="Arial" w:hAnsi="Arial" w:cs="Arial"/>
          <w:sz w:val="24"/>
          <w:szCs w:val="24"/>
        </w:rPr>
        <w:t xml:space="preserve">The Chairman opened the Meeting for </w:t>
      </w:r>
      <w:r w:rsidRPr="007D4B8F">
        <w:rPr>
          <w:rFonts w:ascii="Arial" w:hAnsi="Arial" w:cs="Arial"/>
          <w:sz w:val="24"/>
          <w:szCs w:val="24"/>
        </w:rPr>
        <w:t>Public Discussion and Questions.</w:t>
      </w:r>
      <w:r w:rsidRPr="003465E9">
        <w:rPr>
          <w:rFonts w:ascii="Arial" w:hAnsi="Arial" w:cs="Arial"/>
          <w:sz w:val="24"/>
          <w:szCs w:val="24"/>
        </w:rPr>
        <w:t xml:space="preserve">  </w:t>
      </w:r>
    </w:p>
    <w:p w:rsidR="007D4B8F" w:rsidRDefault="007D4B8F" w:rsidP="00D53C21">
      <w:pPr>
        <w:tabs>
          <w:tab w:val="left" w:pos="0"/>
        </w:tabs>
        <w:spacing w:before="120" w:after="240"/>
        <w:jc w:val="both"/>
        <w:rPr>
          <w:rFonts w:ascii="Arial" w:hAnsi="Arial" w:cs="Arial"/>
          <w:sz w:val="24"/>
          <w:szCs w:val="24"/>
        </w:rPr>
      </w:pPr>
      <w:r w:rsidRPr="007D4B8F">
        <w:rPr>
          <w:rFonts w:ascii="Arial" w:hAnsi="Arial" w:cs="Arial"/>
          <w:sz w:val="24"/>
          <w:szCs w:val="24"/>
        </w:rPr>
        <w:t>A member of the public asked about progress on the Council</w:t>
      </w:r>
      <w:r>
        <w:rPr>
          <w:rFonts w:ascii="Arial" w:hAnsi="Arial" w:cs="Arial"/>
          <w:sz w:val="24"/>
          <w:szCs w:val="24"/>
        </w:rPr>
        <w:t xml:space="preserve">’s proposed development of a children’s recreation area on the Jubilee Field.  The Chairman explained that the Council were still awaiting legal advice on the covenant on the field, but were still committed to the proposal.  Dist. Cllr. James advised the meeting that he had approached “One Legal” at Stroud DC for advice.  He was also, along with Nick </w:t>
      </w:r>
      <w:proofErr w:type="spellStart"/>
      <w:r>
        <w:rPr>
          <w:rFonts w:ascii="Arial" w:hAnsi="Arial" w:cs="Arial"/>
          <w:sz w:val="24"/>
          <w:szCs w:val="24"/>
        </w:rPr>
        <w:t>Riddiford</w:t>
      </w:r>
      <w:proofErr w:type="spellEnd"/>
      <w:r>
        <w:rPr>
          <w:rFonts w:ascii="Arial" w:hAnsi="Arial" w:cs="Arial"/>
          <w:sz w:val="24"/>
          <w:szCs w:val="24"/>
        </w:rPr>
        <w:t>, planning to meet with</w:t>
      </w:r>
      <w:r w:rsidR="00E43F8F">
        <w:rPr>
          <w:rFonts w:ascii="Arial" w:hAnsi="Arial" w:cs="Arial"/>
          <w:sz w:val="24"/>
          <w:szCs w:val="24"/>
        </w:rPr>
        <w:t xml:space="preserve"> a covenant holder</w:t>
      </w:r>
      <w:r>
        <w:rPr>
          <w:rFonts w:ascii="Arial" w:hAnsi="Arial" w:cs="Arial"/>
          <w:sz w:val="24"/>
          <w:szCs w:val="24"/>
        </w:rPr>
        <w:t xml:space="preserve"> to discuss her concerns about the proposal. </w:t>
      </w:r>
    </w:p>
    <w:p w:rsidR="00D53C21" w:rsidRPr="003465E9" w:rsidRDefault="00D53C21" w:rsidP="00D53C21">
      <w:pPr>
        <w:tabs>
          <w:tab w:val="left" w:pos="-142"/>
        </w:tabs>
        <w:spacing w:before="120" w:after="240"/>
        <w:jc w:val="both"/>
        <w:rPr>
          <w:rFonts w:ascii="Arial" w:hAnsi="Arial" w:cs="Arial"/>
          <w:sz w:val="24"/>
          <w:szCs w:val="24"/>
        </w:rPr>
      </w:pPr>
      <w:r w:rsidRPr="003465E9">
        <w:rPr>
          <w:rFonts w:ascii="Arial" w:hAnsi="Arial" w:cs="Arial"/>
          <w:sz w:val="24"/>
          <w:szCs w:val="24"/>
        </w:rPr>
        <w:t xml:space="preserve">There being no </w:t>
      </w:r>
      <w:r>
        <w:rPr>
          <w:rFonts w:ascii="Arial" w:hAnsi="Arial" w:cs="Arial"/>
          <w:sz w:val="24"/>
          <w:szCs w:val="24"/>
        </w:rPr>
        <w:t xml:space="preserve">other </w:t>
      </w:r>
      <w:r w:rsidRPr="003465E9">
        <w:rPr>
          <w:rFonts w:ascii="Arial" w:hAnsi="Arial" w:cs="Arial"/>
          <w:sz w:val="24"/>
          <w:szCs w:val="24"/>
        </w:rPr>
        <w:t>matters from parishioners the Chairman closed the Meeting.</w:t>
      </w:r>
    </w:p>
    <w:p w:rsidR="0026090D" w:rsidRPr="00243D39" w:rsidRDefault="007D4B8F" w:rsidP="00D53C21">
      <w:pPr>
        <w:tabs>
          <w:tab w:val="left" w:pos="-142"/>
        </w:tabs>
        <w:spacing w:before="120" w:after="240"/>
        <w:ind w:left="-142"/>
        <w:jc w:val="both"/>
        <w:rPr>
          <w:rFonts w:ascii="Arial" w:hAnsi="Arial" w:cs="Arial"/>
          <w:sz w:val="24"/>
          <w:szCs w:val="24"/>
        </w:rPr>
      </w:pPr>
      <w:r>
        <w:rPr>
          <w:rFonts w:ascii="Arial" w:hAnsi="Arial" w:cs="Arial"/>
          <w:sz w:val="24"/>
          <w:szCs w:val="24"/>
        </w:rPr>
        <w:t xml:space="preserve"> </w:t>
      </w:r>
      <w:r w:rsidR="00D53C21">
        <w:rPr>
          <w:rFonts w:ascii="Arial" w:hAnsi="Arial" w:cs="Arial"/>
          <w:sz w:val="24"/>
          <w:szCs w:val="24"/>
        </w:rPr>
        <w:t>5</w:t>
      </w:r>
      <w:r w:rsidR="00F30F91">
        <w:rPr>
          <w:rFonts w:ascii="Arial" w:hAnsi="Arial" w:cs="Arial"/>
          <w:sz w:val="24"/>
          <w:szCs w:val="24"/>
        </w:rPr>
        <w:t xml:space="preserve">    </w:t>
      </w:r>
      <w:r w:rsidR="0026090D">
        <w:rPr>
          <w:rFonts w:ascii="Arial" w:hAnsi="Arial" w:cs="Arial"/>
          <w:sz w:val="24"/>
          <w:szCs w:val="24"/>
        </w:rPr>
        <w:t xml:space="preserve">(a) </w:t>
      </w:r>
      <w:r w:rsidR="001A5311">
        <w:rPr>
          <w:rFonts w:ascii="Arial" w:hAnsi="Arial" w:cs="Arial"/>
          <w:sz w:val="24"/>
          <w:szCs w:val="24"/>
        </w:rPr>
        <w:t>T</w:t>
      </w:r>
      <w:r w:rsidR="000226EA" w:rsidRPr="001A5311">
        <w:rPr>
          <w:rFonts w:ascii="Arial" w:hAnsi="Arial" w:cs="Arial"/>
          <w:sz w:val="24"/>
          <w:szCs w:val="24"/>
        </w:rPr>
        <w:t>he</w:t>
      </w:r>
      <w:r w:rsidR="00190297" w:rsidRPr="001A5311">
        <w:rPr>
          <w:rFonts w:ascii="Arial" w:hAnsi="Arial" w:cs="Arial"/>
          <w:sz w:val="24"/>
          <w:szCs w:val="24"/>
        </w:rPr>
        <w:t xml:space="preserve"> </w:t>
      </w:r>
      <w:r>
        <w:rPr>
          <w:rFonts w:ascii="Arial" w:hAnsi="Arial" w:cs="Arial"/>
          <w:sz w:val="24"/>
          <w:szCs w:val="24"/>
        </w:rPr>
        <w:t xml:space="preserve">Council received </w:t>
      </w:r>
      <w:r w:rsidR="0026090D" w:rsidRPr="00243D39">
        <w:rPr>
          <w:rFonts w:ascii="Arial" w:hAnsi="Arial" w:cs="Arial"/>
          <w:sz w:val="24"/>
          <w:szCs w:val="24"/>
        </w:rPr>
        <w:t xml:space="preserve">a written District Council Report from District Councillors.  </w:t>
      </w:r>
      <w:r w:rsidR="0026090D">
        <w:rPr>
          <w:rFonts w:ascii="Arial" w:hAnsi="Arial" w:cs="Arial"/>
          <w:sz w:val="24"/>
          <w:szCs w:val="24"/>
        </w:rPr>
        <w:t>(</w:t>
      </w:r>
      <w:proofErr w:type="gramStart"/>
      <w:r w:rsidR="0026090D">
        <w:rPr>
          <w:rFonts w:ascii="Arial" w:hAnsi="Arial" w:cs="Arial"/>
          <w:sz w:val="24"/>
          <w:szCs w:val="24"/>
        </w:rPr>
        <w:t>see</w:t>
      </w:r>
      <w:proofErr w:type="gramEnd"/>
      <w:r w:rsidR="0026090D">
        <w:rPr>
          <w:rFonts w:ascii="Arial" w:hAnsi="Arial" w:cs="Arial"/>
          <w:sz w:val="24"/>
          <w:szCs w:val="24"/>
        </w:rPr>
        <w:t xml:space="preserve"> annexed to these Minutes).    It was noted that two parish councils had recently received </w:t>
      </w:r>
      <w:proofErr w:type="spellStart"/>
      <w:r w:rsidR="0026090D">
        <w:rPr>
          <w:rFonts w:ascii="Arial" w:hAnsi="Arial" w:cs="Arial"/>
          <w:sz w:val="24"/>
          <w:szCs w:val="24"/>
        </w:rPr>
        <w:t>SDC</w:t>
      </w:r>
      <w:proofErr w:type="spellEnd"/>
      <w:r w:rsidR="0026090D">
        <w:rPr>
          <w:rFonts w:ascii="Arial" w:hAnsi="Arial" w:cs="Arial"/>
          <w:sz w:val="24"/>
          <w:szCs w:val="24"/>
        </w:rPr>
        <w:t xml:space="preserve"> approval for their Neighbourhood Development Plans.  The Chair reminded the meeting that the Council would be holding an exploratory public meeting on 23 September to consider if North Nibley would also produce a </w:t>
      </w:r>
      <w:proofErr w:type="spellStart"/>
      <w:r w:rsidR="0026090D">
        <w:rPr>
          <w:rFonts w:ascii="Arial" w:hAnsi="Arial" w:cs="Arial"/>
          <w:sz w:val="24"/>
          <w:szCs w:val="24"/>
        </w:rPr>
        <w:t>NDP</w:t>
      </w:r>
      <w:proofErr w:type="spellEnd"/>
      <w:r w:rsidR="0026090D">
        <w:rPr>
          <w:rFonts w:ascii="Arial" w:hAnsi="Arial" w:cs="Arial"/>
          <w:sz w:val="24"/>
          <w:szCs w:val="24"/>
        </w:rPr>
        <w:t xml:space="preserve">.  </w:t>
      </w:r>
      <w:r w:rsidR="0026090D">
        <w:rPr>
          <w:rFonts w:ascii="Arial" w:hAnsi="Arial" w:cs="Arial"/>
          <w:b/>
          <w:sz w:val="24"/>
          <w:szCs w:val="24"/>
        </w:rPr>
        <w:t xml:space="preserve"> </w:t>
      </w:r>
    </w:p>
    <w:p w:rsidR="0026090D" w:rsidRDefault="0026090D" w:rsidP="0026090D">
      <w:pPr>
        <w:shd w:val="clear" w:color="auto" w:fill="FFFFFF"/>
        <w:spacing w:before="120" w:after="120" w:line="300" w:lineRule="exact"/>
        <w:ind w:left="284" w:hanging="426"/>
        <w:jc w:val="both"/>
        <w:rPr>
          <w:rFonts w:ascii="Arial" w:hAnsi="Arial" w:cs="Arial"/>
          <w:sz w:val="24"/>
          <w:szCs w:val="24"/>
        </w:rPr>
      </w:pPr>
      <w:r>
        <w:rPr>
          <w:rFonts w:ascii="Arial" w:hAnsi="Arial" w:cs="Arial"/>
          <w:sz w:val="24"/>
          <w:szCs w:val="24"/>
        </w:rPr>
        <w:t xml:space="preserve">     </w:t>
      </w:r>
      <w:r w:rsidRPr="00243D39">
        <w:rPr>
          <w:rFonts w:ascii="Arial" w:hAnsi="Arial" w:cs="Arial"/>
          <w:sz w:val="24"/>
          <w:szCs w:val="24"/>
        </w:rPr>
        <w:t>The Chairman thanked District Councillors for their report.</w:t>
      </w:r>
    </w:p>
    <w:p w:rsidR="0026090D" w:rsidRDefault="0026090D" w:rsidP="0026090D">
      <w:pPr>
        <w:shd w:val="clear" w:color="auto" w:fill="FFFFFF"/>
        <w:spacing w:before="120" w:after="120" w:line="300" w:lineRule="exact"/>
        <w:ind w:left="284"/>
        <w:jc w:val="both"/>
        <w:rPr>
          <w:rFonts w:ascii="Arial" w:hAnsi="Arial" w:cs="Arial"/>
          <w:sz w:val="24"/>
          <w:szCs w:val="24"/>
        </w:rPr>
      </w:pPr>
      <w:r>
        <w:rPr>
          <w:rFonts w:ascii="Arial" w:hAnsi="Arial" w:cs="Arial"/>
          <w:sz w:val="24"/>
          <w:szCs w:val="24"/>
        </w:rPr>
        <w:t xml:space="preserve">(b) The Council had not received a report from County Councillor Cohen. </w:t>
      </w:r>
    </w:p>
    <w:p w:rsidR="00E43F8F" w:rsidRDefault="00E43F8F" w:rsidP="0026090D">
      <w:pPr>
        <w:shd w:val="clear" w:color="auto" w:fill="FFFFFF"/>
        <w:spacing w:before="120" w:after="120" w:line="300" w:lineRule="exact"/>
        <w:ind w:left="284"/>
        <w:jc w:val="both"/>
        <w:rPr>
          <w:rFonts w:ascii="Arial" w:hAnsi="Arial" w:cs="Arial"/>
          <w:sz w:val="24"/>
          <w:szCs w:val="24"/>
        </w:rPr>
      </w:pPr>
    </w:p>
    <w:p w:rsidR="0026090D" w:rsidRPr="00243D39" w:rsidRDefault="0026090D" w:rsidP="00E43F8F">
      <w:pPr>
        <w:shd w:val="clear" w:color="auto" w:fill="FFFFFF"/>
        <w:spacing w:before="120" w:after="120" w:line="300" w:lineRule="exact"/>
        <w:jc w:val="both"/>
        <w:rPr>
          <w:rFonts w:ascii="Arial" w:hAnsi="Arial" w:cs="Arial"/>
          <w:sz w:val="24"/>
          <w:szCs w:val="24"/>
        </w:rPr>
      </w:pPr>
      <w:r>
        <w:rPr>
          <w:rFonts w:ascii="Arial" w:hAnsi="Arial" w:cs="Arial"/>
          <w:sz w:val="24"/>
          <w:szCs w:val="24"/>
        </w:rPr>
        <w:t xml:space="preserve">6. Due to the Clerk’s last minute absence there was no </w:t>
      </w:r>
      <w:r w:rsidR="00D53C21">
        <w:rPr>
          <w:rFonts w:ascii="Arial" w:hAnsi="Arial" w:cs="Arial"/>
          <w:sz w:val="24"/>
          <w:szCs w:val="24"/>
        </w:rPr>
        <w:t>C</w:t>
      </w:r>
      <w:r>
        <w:rPr>
          <w:rFonts w:ascii="Arial" w:hAnsi="Arial" w:cs="Arial"/>
          <w:sz w:val="24"/>
          <w:szCs w:val="24"/>
        </w:rPr>
        <w:t>lerk’s written update.</w:t>
      </w:r>
    </w:p>
    <w:p w:rsidR="00B226E7" w:rsidRPr="00B226E7" w:rsidRDefault="00B226E7" w:rsidP="00B226E7">
      <w:pPr>
        <w:rPr>
          <w:rFonts w:ascii="Arial" w:hAnsi="Arial" w:cs="Arial"/>
          <w:sz w:val="24"/>
          <w:szCs w:val="24"/>
        </w:rPr>
      </w:pPr>
      <w:r w:rsidRPr="00E43F8F">
        <w:rPr>
          <w:rFonts w:ascii="Arial" w:hAnsi="Arial" w:cs="Arial"/>
          <w:sz w:val="24"/>
          <w:szCs w:val="24"/>
        </w:rPr>
        <w:lastRenderedPageBreak/>
        <w:t>7</w:t>
      </w:r>
      <w:r>
        <w:rPr>
          <w:rFonts w:ascii="Arial" w:hAnsi="Arial" w:cs="Arial"/>
          <w:b/>
          <w:sz w:val="24"/>
          <w:szCs w:val="24"/>
        </w:rPr>
        <w:t>.</w:t>
      </w:r>
      <w:r w:rsidRPr="00B226E7">
        <w:t xml:space="preserve"> </w:t>
      </w:r>
      <w:r w:rsidRPr="00B226E7">
        <w:rPr>
          <w:rFonts w:ascii="Arial" w:hAnsi="Arial" w:cs="Arial"/>
          <w:sz w:val="24"/>
          <w:szCs w:val="24"/>
        </w:rPr>
        <w:t>T</w:t>
      </w:r>
      <w:r>
        <w:rPr>
          <w:rFonts w:ascii="Arial" w:hAnsi="Arial" w:cs="Arial"/>
          <w:sz w:val="24"/>
          <w:szCs w:val="24"/>
        </w:rPr>
        <w:t>he C</w:t>
      </w:r>
      <w:r w:rsidRPr="00B226E7">
        <w:rPr>
          <w:rFonts w:ascii="Arial" w:hAnsi="Arial" w:cs="Arial"/>
          <w:sz w:val="24"/>
          <w:szCs w:val="24"/>
        </w:rPr>
        <w:t>o</w:t>
      </w:r>
      <w:r>
        <w:rPr>
          <w:rFonts w:ascii="Arial" w:hAnsi="Arial" w:cs="Arial"/>
          <w:sz w:val="24"/>
          <w:szCs w:val="24"/>
        </w:rPr>
        <w:t>uncil</w:t>
      </w:r>
      <w:r w:rsidRPr="00B226E7">
        <w:rPr>
          <w:rFonts w:ascii="Arial" w:hAnsi="Arial" w:cs="Arial"/>
          <w:sz w:val="24"/>
          <w:szCs w:val="24"/>
        </w:rPr>
        <w:t xml:space="preserve"> consider</w:t>
      </w:r>
      <w:r>
        <w:rPr>
          <w:rFonts w:ascii="Arial" w:hAnsi="Arial" w:cs="Arial"/>
          <w:sz w:val="24"/>
          <w:szCs w:val="24"/>
        </w:rPr>
        <w:t>ed</w:t>
      </w:r>
      <w:r w:rsidRPr="00B226E7">
        <w:rPr>
          <w:rFonts w:ascii="Arial" w:hAnsi="Arial" w:cs="Arial"/>
          <w:sz w:val="24"/>
          <w:szCs w:val="24"/>
        </w:rPr>
        <w:t xml:space="preserve"> and comment</w:t>
      </w:r>
      <w:r>
        <w:rPr>
          <w:rFonts w:ascii="Arial" w:hAnsi="Arial" w:cs="Arial"/>
          <w:sz w:val="24"/>
          <w:szCs w:val="24"/>
        </w:rPr>
        <w:t>ed</w:t>
      </w:r>
      <w:r w:rsidRPr="00B226E7">
        <w:rPr>
          <w:rFonts w:ascii="Arial" w:hAnsi="Arial" w:cs="Arial"/>
          <w:sz w:val="24"/>
          <w:szCs w:val="24"/>
        </w:rPr>
        <w:t xml:space="preserve"> upon the following planning application</w:t>
      </w:r>
      <w:r>
        <w:rPr>
          <w:rFonts w:ascii="Arial" w:hAnsi="Arial" w:cs="Arial"/>
          <w:sz w:val="24"/>
          <w:szCs w:val="24"/>
        </w:rPr>
        <w:t>s</w:t>
      </w:r>
      <w:r w:rsidRPr="00B226E7">
        <w:rPr>
          <w:rFonts w:ascii="Arial" w:hAnsi="Arial" w:cs="Arial"/>
          <w:sz w:val="24"/>
          <w:szCs w:val="24"/>
        </w:rPr>
        <w:t xml:space="preserve">:  </w:t>
      </w:r>
    </w:p>
    <w:p w:rsidR="00B226E7" w:rsidRPr="00B226E7" w:rsidRDefault="00B226E7" w:rsidP="00B226E7">
      <w:pPr>
        <w:rPr>
          <w:rFonts w:ascii="Arial" w:hAnsi="Arial" w:cs="Arial"/>
          <w:sz w:val="24"/>
          <w:szCs w:val="24"/>
        </w:rPr>
      </w:pPr>
      <w:proofErr w:type="gramStart"/>
      <w:r w:rsidRPr="00B226E7">
        <w:rPr>
          <w:rFonts w:ascii="Arial" w:hAnsi="Arial" w:cs="Arial"/>
          <w:sz w:val="24"/>
          <w:szCs w:val="24"/>
        </w:rPr>
        <w:t xml:space="preserve">a. </w:t>
      </w:r>
      <w:proofErr w:type="spellStart"/>
      <w:r w:rsidRPr="00B226E7">
        <w:rPr>
          <w:rFonts w:ascii="Arial" w:hAnsi="Arial" w:cs="Arial"/>
          <w:sz w:val="24"/>
          <w:szCs w:val="24"/>
        </w:rPr>
        <w:t>S.21</w:t>
      </w:r>
      <w:proofErr w:type="spellEnd"/>
      <w:r w:rsidRPr="00B226E7">
        <w:rPr>
          <w:rFonts w:ascii="Arial" w:hAnsi="Arial" w:cs="Arial"/>
          <w:sz w:val="24"/>
          <w:szCs w:val="24"/>
        </w:rPr>
        <w:t>/1698/</w:t>
      </w:r>
      <w:proofErr w:type="spellStart"/>
      <w:r w:rsidRPr="00B226E7">
        <w:rPr>
          <w:rFonts w:ascii="Arial" w:hAnsi="Arial" w:cs="Arial"/>
          <w:sz w:val="24"/>
          <w:szCs w:val="24"/>
        </w:rPr>
        <w:t>HHOLD</w:t>
      </w:r>
      <w:proofErr w:type="spellEnd"/>
      <w:r w:rsidRPr="00B226E7">
        <w:rPr>
          <w:rFonts w:ascii="Arial" w:hAnsi="Arial" w:cs="Arial"/>
          <w:sz w:val="24"/>
          <w:szCs w:val="24"/>
        </w:rPr>
        <w:t>.</w:t>
      </w:r>
      <w:proofErr w:type="gramEnd"/>
      <w:r w:rsidRPr="00B226E7">
        <w:rPr>
          <w:rFonts w:ascii="Arial" w:hAnsi="Arial" w:cs="Arial"/>
          <w:sz w:val="24"/>
          <w:szCs w:val="24"/>
        </w:rPr>
        <w:t xml:space="preserve"> </w:t>
      </w:r>
      <w:proofErr w:type="gramStart"/>
      <w:r w:rsidRPr="00B226E7">
        <w:rPr>
          <w:rFonts w:ascii="Arial" w:hAnsi="Arial" w:cs="Arial"/>
          <w:sz w:val="24"/>
          <w:szCs w:val="24"/>
        </w:rPr>
        <w:t>Erection of first floor extension.</w:t>
      </w:r>
      <w:proofErr w:type="gramEnd"/>
      <w:r w:rsidRPr="00B226E7">
        <w:rPr>
          <w:rFonts w:ascii="Arial" w:hAnsi="Arial" w:cs="Arial"/>
          <w:sz w:val="24"/>
          <w:szCs w:val="24"/>
        </w:rPr>
        <w:t xml:space="preserve">  </w:t>
      </w:r>
      <w:proofErr w:type="gramStart"/>
      <w:r w:rsidRPr="00B226E7">
        <w:rPr>
          <w:rFonts w:ascii="Arial" w:hAnsi="Arial" w:cs="Arial"/>
          <w:sz w:val="24"/>
          <w:szCs w:val="24"/>
        </w:rPr>
        <w:t>The Cottage, Smarts Green, North Nibley, Dursley, Gloucestershire.</w:t>
      </w:r>
      <w:proofErr w:type="gramEnd"/>
      <w:r w:rsidRPr="00B226E7">
        <w:rPr>
          <w:rFonts w:ascii="Arial" w:hAnsi="Arial" w:cs="Arial"/>
          <w:sz w:val="24"/>
          <w:szCs w:val="24"/>
        </w:rPr>
        <w:t xml:space="preserve"> </w:t>
      </w:r>
      <w:proofErr w:type="spellStart"/>
      <w:r w:rsidRPr="00B226E7">
        <w:rPr>
          <w:rFonts w:ascii="Arial" w:hAnsi="Arial" w:cs="Arial"/>
          <w:sz w:val="24"/>
          <w:szCs w:val="24"/>
        </w:rPr>
        <w:t>GL11</w:t>
      </w:r>
      <w:proofErr w:type="spellEnd"/>
      <w:r w:rsidRPr="00B226E7">
        <w:rPr>
          <w:rFonts w:ascii="Arial" w:hAnsi="Arial" w:cs="Arial"/>
          <w:sz w:val="24"/>
          <w:szCs w:val="24"/>
        </w:rPr>
        <w:t xml:space="preserve"> </w:t>
      </w:r>
      <w:proofErr w:type="spellStart"/>
      <w:r w:rsidRPr="00B226E7">
        <w:rPr>
          <w:rFonts w:ascii="Arial" w:hAnsi="Arial" w:cs="Arial"/>
          <w:sz w:val="24"/>
          <w:szCs w:val="24"/>
        </w:rPr>
        <w:t>6EQ</w:t>
      </w:r>
      <w:proofErr w:type="spellEnd"/>
    </w:p>
    <w:p w:rsidR="00B226E7" w:rsidRPr="00B226E7" w:rsidRDefault="00B226E7" w:rsidP="00B226E7">
      <w:pPr>
        <w:rPr>
          <w:rFonts w:ascii="Arial" w:hAnsi="Arial" w:cs="Arial"/>
          <w:b/>
          <w:sz w:val="24"/>
          <w:szCs w:val="24"/>
        </w:rPr>
      </w:pPr>
      <w:r w:rsidRPr="00B226E7">
        <w:rPr>
          <w:rFonts w:ascii="Arial" w:hAnsi="Arial" w:cs="Arial"/>
          <w:b/>
          <w:sz w:val="24"/>
          <w:szCs w:val="24"/>
        </w:rPr>
        <w:t xml:space="preserve">Following discussion the Council agreed to make “No Comments”. </w:t>
      </w:r>
    </w:p>
    <w:p w:rsidR="00B226E7" w:rsidRPr="00B226E7" w:rsidRDefault="00B226E7" w:rsidP="00B226E7">
      <w:pPr>
        <w:rPr>
          <w:rFonts w:ascii="Arial" w:hAnsi="Arial" w:cs="Arial"/>
          <w:sz w:val="24"/>
          <w:szCs w:val="24"/>
        </w:rPr>
      </w:pPr>
      <w:proofErr w:type="gramStart"/>
      <w:r w:rsidRPr="00B226E7">
        <w:rPr>
          <w:rFonts w:ascii="Arial" w:hAnsi="Arial" w:cs="Arial"/>
          <w:sz w:val="24"/>
          <w:szCs w:val="24"/>
        </w:rPr>
        <w:t xml:space="preserve">b. </w:t>
      </w:r>
      <w:proofErr w:type="spellStart"/>
      <w:r w:rsidRPr="00B226E7">
        <w:rPr>
          <w:rFonts w:ascii="Arial" w:hAnsi="Arial" w:cs="Arial"/>
          <w:sz w:val="24"/>
          <w:szCs w:val="24"/>
        </w:rPr>
        <w:t>S.21</w:t>
      </w:r>
      <w:proofErr w:type="spellEnd"/>
      <w:r w:rsidRPr="00B226E7">
        <w:rPr>
          <w:rFonts w:ascii="Arial" w:hAnsi="Arial" w:cs="Arial"/>
          <w:sz w:val="24"/>
          <w:szCs w:val="24"/>
        </w:rPr>
        <w:t>/1661/</w:t>
      </w:r>
      <w:proofErr w:type="spellStart"/>
      <w:r w:rsidRPr="00B226E7">
        <w:rPr>
          <w:rFonts w:ascii="Arial" w:hAnsi="Arial" w:cs="Arial"/>
          <w:sz w:val="24"/>
          <w:szCs w:val="24"/>
        </w:rPr>
        <w:t>HHOLD</w:t>
      </w:r>
      <w:proofErr w:type="spellEnd"/>
      <w:r w:rsidRPr="00B226E7">
        <w:rPr>
          <w:rFonts w:ascii="Arial" w:hAnsi="Arial" w:cs="Arial"/>
          <w:sz w:val="24"/>
          <w:szCs w:val="24"/>
        </w:rPr>
        <w:t>.| Erection of single storey extensions, alterations to existing dormers and additional dormer, internal alterations and installation of ground source heat pump system.</w:t>
      </w:r>
      <w:proofErr w:type="gramEnd"/>
      <w:r w:rsidRPr="00B226E7">
        <w:rPr>
          <w:rFonts w:ascii="Arial" w:hAnsi="Arial" w:cs="Arial"/>
          <w:sz w:val="24"/>
          <w:szCs w:val="24"/>
        </w:rPr>
        <w:t xml:space="preserve"> </w:t>
      </w:r>
      <w:proofErr w:type="gramStart"/>
      <w:r w:rsidRPr="00B226E7">
        <w:rPr>
          <w:rFonts w:ascii="Arial" w:hAnsi="Arial" w:cs="Arial"/>
          <w:sz w:val="24"/>
          <w:szCs w:val="24"/>
        </w:rPr>
        <w:t xml:space="preserve">The Grange, Park Lane, </w:t>
      </w:r>
      <w:proofErr w:type="spellStart"/>
      <w:r w:rsidRPr="00B226E7">
        <w:rPr>
          <w:rFonts w:ascii="Arial" w:hAnsi="Arial" w:cs="Arial"/>
          <w:sz w:val="24"/>
          <w:szCs w:val="24"/>
        </w:rPr>
        <w:t>Stancombe</w:t>
      </w:r>
      <w:proofErr w:type="spellEnd"/>
      <w:r w:rsidRPr="00B226E7">
        <w:rPr>
          <w:rFonts w:ascii="Arial" w:hAnsi="Arial" w:cs="Arial"/>
          <w:sz w:val="24"/>
          <w:szCs w:val="24"/>
        </w:rPr>
        <w:t>, Dursley, Gloucestershire.</w:t>
      </w:r>
      <w:proofErr w:type="gramEnd"/>
      <w:r w:rsidRPr="00B226E7">
        <w:rPr>
          <w:rFonts w:ascii="Arial" w:hAnsi="Arial" w:cs="Arial"/>
          <w:sz w:val="24"/>
          <w:szCs w:val="24"/>
        </w:rPr>
        <w:t xml:space="preserve"> </w:t>
      </w:r>
      <w:proofErr w:type="spellStart"/>
      <w:r w:rsidRPr="00B226E7">
        <w:rPr>
          <w:rFonts w:ascii="Arial" w:hAnsi="Arial" w:cs="Arial"/>
          <w:sz w:val="24"/>
          <w:szCs w:val="24"/>
        </w:rPr>
        <w:t>GL11</w:t>
      </w:r>
      <w:proofErr w:type="spellEnd"/>
      <w:r w:rsidRPr="00B226E7">
        <w:rPr>
          <w:rFonts w:ascii="Arial" w:hAnsi="Arial" w:cs="Arial"/>
          <w:sz w:val="24"/>
          <w:szCs w:val="24"/>
        </w:rPr>
        <w:t xml:space="preserve"> </w:t>
      </w:r>
      <w:proofErr w:type="spellStart"/>
      <w:r w:rsidRPr="00B226E7">
        <w:rPr>
          <w:rFonts w:ascii="Arial" w:hAnsi="Arial" w:cs="Arial"/>
          <w:sz w:val="24"/>
          <w:szCs w:val="24"/>
        </w:rPr>
        <w:t>6AY</w:t>
      </w:r>
      <w:proofErr w:type="spellEnd"/>
    </w:p>
    <w:p w:rsidR="00B226E7" w:rsidRPr="00B226E7" w:rsidRDefault="00B226E7" w:rsidP="00B226E7">
      <w:pPr>
        <w:rPr>
          <w:rFonts w:ascii="Arial" w:hAnsi="Arial" w:cs="Arial"/>
          <w:b/>
          <w:sz w:val="24"/>
          <w:szCs w:val="24"/>
        </w:rPr>
      </w:pPr>
      <w:r w:rsidRPr="00B226E7">
        <w:rPr>
          <w:rFonts w:ascii="Arial" w:hAnsi="Arial" w:cs="Arial"/>
          <w:b/>
          <w:sz w:val="24"/>
          <w:szCs w:val="24"/>
        </w:rPr>
        <w:t>Following discussion the Council agreed to make “No Comments”.</w:t>
      </w:r>
    </w:p>
    <w:p w:rsidR="00B226E7" w:rsidRPr="00B226E7" w:rsidRDefault="00B226E7" w:rsidP="00B226E7">
      <w:pPr>
        <w:rPr>
          <w:rFonts w:ascii="Arial" w:hAnsi="Arial" w:cs="Arial"/>
          <w:sz w:val="24"/>
          <w:szCs w:val="24"/>
        </w:rPr>
      </w:pPr>
      <w:proofErr w:type="gramStart"/>
      <w:r w:rsidRPr="00B226E7">
        <w:rPr>
          <w:rFonts w:ascii="Arial" w:hAnsi="Arial" w:cs="Arial"/>
          <w:sz w:val="24"/>
          <w:szCs w:val="24"/>
        </w:rPr>
        <w:t xml:space="preserve">c. </w:t>
      </w:r>
      <w:proofErr w:type="spellStart"/>
      <w:r w:rsidRPr="00B226E7">
        <w:rPr>
          <w:rFonts w:ascii="Arial" w:hAnsi="Arial" w:cs="Arial"/>
          <w:sz w:val="24"/>
          <w:szCs w:val="24"/>
        </w:rPr>
        <w:t>S.21</w:t>
      </w:r>
      <w:proofErr w:type="spellEnd"/>
      <w:r w:rsidRPr="00B226E7">
        <w:rPr>
          <w:rFonts w:ascii="Arial" w:hAnsi="Arial" w:cs="Arial"/>
          <w:sz w:val="24"/>
          <w:szCs w:val="24"/>
        </w:rPr>
        <w:t>/1662/LBC.</w:t>
      </w:r>
      <w:proofErr w:type="gramEnd"/>
      <w:r w:rsidRPr="00B226E7">
        <w:rPr>
          <w:rFonts w:ascii="Arial" w:hAnsi="Arial" w:cs="Arial"/>
          <w:sz w:val="24"/>
          <w:szCs w:val="24"/>
        </w:rPr>
        <w:t xml:space="preserve"> </w:t>
      </w:r>
      <w:proofErr w:type="gramStart"/>
      <w:r w:rsidRPr="00B226E7">
        <w:rPr>
          <w:rFonts w:ascii="Arial" w:hAnsi="Arial" w:cs="Arial"/>
          <w:sz w:val="24"/>
          <w:szCs w:val="24"/>
        </w:rPr>
        <w:t>Erection of single storey extensions, alterations to existing dormers and additional dormer, internal alterations and installation of ground source heat pump system.</w:t>
      </w:r>
      <w:proofErr w:type="gramEnd"/>
      <w:r w:rsidRPr="00B226E7">
        <w:rPr>
          <w:rFonts w:ascii="Arial" w:hAnsi="Arial" w:cs="Arial"/>
          <w:sz w:val="24"/>
          <w:szCs w:val="24"/>
        </w:rPr>
        <w:t xml:space="preserve"> </w:t>
      </w:r>
      <w:proofErr w:type="gramStart"/>
      <w:r w:rsidRPr="00B226E7">
        <w:rPr>
          <w:rFonts w:ascii="Arial" w:hAnsi="Arial" w:cs="Arial"/>
          <w:sz w:val="24"/>
          <w:szCs w:val="24"/>
        </w:rPr>
        <w:t xml:space="preserve">The Grange, Park Lane, </w:t>
      </w:r>
      <w:proofErr w:type="spellStart"/>
      <w:r w:rsidRPr="00B226E7">
        <w:rPr>
          <w:rFonts w:ascii="Arial" w:hAnsi="Arial" w:cs="Arial"/>
          <w:sz w:val="24"/>
          <w:szCs w:val="24"/>
        </w:rPr>
        <w:t>Stancombe</w:t>
      </w:r>
      <w:proofErr w:type="spellEnd"/>
      <w:r w:rsidRPr="00B226E7">
        <w:rPr>
          <w:rFonts w:ascii="Arial" w:hAnsi="Arial" w:cs="Arial"/>
          <w:sz w:val="24"/>
          <w:szCs w:val="24"/>
        </w:rPr>
        <w:t>, Dursley, Gloucestershire.</w:t>
      </w:r>
      <w:proofErr w:type="gramEnd"/>
      <w:r w:rsidRPr="00B226E7">
        <w:rPr>
          <w:rFonts w:ascii="Arial" w:hAnsi="Arial" w:cs="Arial"/>
          <w:sz w:val="24"/>
          <w:szCs w:val="24"/>
        </w:rPr>
        <w:t xml:space="preserve"> </w:t>
      </w:r>
      <w:proofErr w:type="spellStart"/>
      <w:proofErr w:type="gramStart"/>
      <w:r w:rsidRPr="00B226E7">
        <w:rPr>
          <w:rFonts w:ascii="Arial" w:hAnsi="Arial" w:cs="Arial"/>
          <w:sz w:val="24"/>
          <w:szCs w:val="24"/>
        </w:rPr>
        <w:t>GL11</w:t>
      </w:r>
      <w:proofErr w:type="spellEnd"/>
      <w:r w:rsidRPr="00B226E7">
        <w:rPr>
          <w:rFonts w:ascii="Arial" w:hAnsi="Arial" w:cs="Arial"/>
          <w:sz w:val="24"/>
          <w:szCs w:val="24"/>
        </w:rPr>
        <w:t xml:space="preserve"> </w:t>
      </w:r>
      <w:proofErr w:type="spellStart"/>
      <w:r w:rsidRPr="00B226E7">
        <w:rPr>
          <w:rFonts w:ascii="Arial" w:hAnsi="Arial" w:cs="Arial"/>
          <w:sz w:val="24"/>
          <w:szCs w:val="24"/>
        </w:rPr>
        <w:t>6AY</w:t>
      </w:r>
      <w:proofErr w:type="spellEnd"/>
      <w:r w:rsidRPr="00B226E7">
        <w:rPr>
          <w:rFonts w:ascii="Arial" w:hAnsi="Arial" w:cs="Arial"/>
          <w:sz w:val="24"/>
          <w:szCs w:val="24"/>
        </w:rPr>
        <w:t>.</w:t>
      </w:r>
      <w:proofErr w:type="gramEnd"/>
    </w:p>
    <w:p w:rsidR="00B226E7" w:rsidRPr="00B226E7" w:rsidRDefault="00B226E7" w:rsidP="00B226E7">
      <w:pPr>
        <w:rPr>
          <w:rFonts w:ascii="Arial" w:hAnsi="Arial" w:cs="Arial"/>
          <w:b/>
          <w:sz w:val="24"/>
          <w:szCs w:val="24"/>
        </w:rPr>
      </w:pPr>
      <w:r w:rsidRPr="00B226E7">
        <w:rPr>
          <w:rFonts w:ascii="Arial" w:hAnsi="Arial" w:cs="Arial"/>
          <w:b/>
          <w:sz w:val="24"/>
          <w:szCs w:val="24"/>
        </w:rPr>
        <w:t>Following discussion the Council agreed to make “No Comments”.</w:t>
      </w:r>
    </w:p>
    <w:p w:rsidR="00B226E7" w:rsidRPr="00B226E7" w:rsidRDefault="00B226E7" w:rsidP="00B226E7">
      <w:pPr>
        <w:rPr>
          <w:rFonts w:ascii="Arial" w:hAnsi="Arial" w:cs="Arial"/>
          <w:sz w:val="24"/>
          <w:szCs w:val="24"/>
        </w:rPr>
      </w:pPr>
      <w:proofErr w:type="gramStart"/>
      <w:r w:rsidRPr="00B226E7">
        <w:rPr>
          <w:rFonts w:ascii="Arial" w:hAnsi="Arial" w:cs="Arial"/>
          <w:sz w:val="24"/>
          <w:szCs w:val="24"/>
        </w:rPr>
        <w:t xml:space="preserve">d. </w:t>
      </w:r>
      <w:proofErr w:type="spellStart"/>
      <w:r w:rsidRPr="00B226E7">
        <w:rPr>
          <w:rFonts w:ascii="Arial" w:hAnsi="Arial" w:cs="Arial"/>
          <w:sz w:val="24"/>
          <w:szCs w:val="24"/>
        </w:rPr>
        <w:t>S.21</w:t>
      </w:r>
      <w:proofErr w:type="spellEnd"/>
      <w:r w:rsidRPr="00B226E7">
        <w:rPr>
          <w:rFonts w:ascii="Arial" w:hAnsi="Arial" w:cs="Arial"/>
          <w:sz w:val="24"/>
          <w:szCs w:val="24"/>
        </w:rPr>
        <w:t>/1404/</w:t>
      </w:r>
      <w:proofErr w:type="spellStart"/>
      <w:r w:rsidRPr="00B226E7">
        <w:rPr>
          <w:rFonts w:ascii="Arial" w:hAnsi="Arial" w:cs="Arial"/>
          <w:sz w:val="24"/>
          <w:szCs w:val="24"/>
        </w:rPr>
        <w:t>FUL</w:t>
      </w:r>
      <w:proofErr w:type="spellEnd"/>
      <w:r w:rsidRPr="00B226E7">
        <w:rPr>
          <w:rFonts w:ascii="Arial" w:hAnsi="Arial" w:cs="Arial"/>
          <w:sz w:val="24"/>
          <w:szCs w:val="24"/>
        </w:rPr>
        <w:t>.</w:t>
      </w:r>
      <w:proofErr w:type="gramEnd"/>
      <w:r w:rsidRPr="00B226E7">
        <w:rPr>
          <w:rFonts w:ascii="Arial" w:hAnsi="Arial" w:cs="Arial"/>
          <w:sz w:val="24"/>
          <w:szCs w:val="24"/>
        </w:rPr>
        <w:t xml:space="preserve">  </w:t>
      </w:r>
      <w:proofErr w:type="gramStart"/>
      <w:r w:rsidRPr="00B226E7">
        <w:rPr>
          <w:rFonts w:ascii="Arial" w:hAnsi="Arial" w:cs="Arial"/>
          <w:sz w:val="24"/>
          <w:szCs w:val="24"/>
        </w:rPr>
        <w:t>Conversion of redundant rural buildings to a single residential dwelling house.</w:t>
      </w:r>
      <w:proofErr w:type="gramEnd"/>
      <w:r w:rsidRPr="00B226E7">
        <w:rPr>
          <w:rFonts w:ascii="Arial" w:hAnsi="Arial" w:cs="Arial"/>
          <w:sz w:val="24"/>
          <w:szCs w:val="24"/>
        </w:rPr>
        <w:t xml:space="preserve">  </w:t>
      </w:r>
      <w:proofErr w:type="gramStart"/>
      <w:r w:rsidRPr="00B226E7">
        <w:rPr>
          <w:rFonts w:ascii="Arial" w:hAnsi="Arial" w:cs="Arial"/>
          <w:sz w:val="24"/>
          <w:szCs w:val="24"/>
        </w:rPr>
        <w:t xml:space="preserve">Land adjacent to </w:t>
      </w:r>
      <w:proofErr w:type="spellStart"/>
      <w:r w:rsidRPr="00B226E7">
        <w:rPr>
          <w:rFonts w:ascii="Arial" w:hAnsi="Arial" w:cs="Arial"/>
          <w:sz w:val="24"/>
          <w:szCs w:val="24"/>
        </w:rPr>
        <w:t>Forthay</w:t>
      </w:r>
      <w:proofErr w:type="spellEnd"/>
      <w:r w:rsidRPr="00B226E7">
        <w:rPr>
          <w:rFonts w:ascii="Arial" w:hAnsi="Arial" w:cs="Arial"/>
          <w:sz w:val="24"/>
          <w:szCs w:val="24"/>
        </w:rPr>
        <w:t xml:space="preserve"> Farm, </w:t>
      </w:r>
      <w:proofErr w:type="spellStart"/>
      <w:r w:rsidRPr="00B226E7">
        <w:rPr>
          <w:rFonts w:ascii="Arial" w:hAnsi="Arial" w:cs="Arial"/>
          <w:sz w:val="24"/>
          <w:szCs w:val="24"/>
        </w:rPr>
        <w:t>Forthay</w:t>
      </w:r>
      <w:proofErr w:type="spellEnd"/>
      <w:r w:rsidRPr="00B226E7">
        <w:rPr>
          <w:rFonts w:ascii="Arial" w:hAnsi="Arial" w:cs="Arial"/>
          <w:sz w:val="24"/>
          <w:szCs w:val="24"/>
        </w:rPr>
        <w:t>, North Nibley, Gloucestershire.</w:t>
      </w:r>
      <w:proofErr w:type="gramEnd"/>
      <w:r w:rsidRPr="00B226E7">
        <w:rPr>
          <w:rFonts w:ascii="Arial" w:hAnsi="Arial" w:cs="Arial"/>
          <w:sz w:val="24"/>
          <w:szCs w:val="24"/>
        </w:rPr>
        <w:t xml:space="preserve"> </w:t>
      </w:r>
    </w:p>
    <w:p w:rsidR="00B226E7" w:rsidRDefault="00B226E7" w:rsidP="00B226E7">
      <w:pPr>
        <w:rPr>
          <w:rFonts w:ascii="Arial" w:hAnsi="Arial" w:cs="Arial"/>
          <w:sz w:val="24"/>
          <w:szCs w:val="24"/>
        </w:rPr>
      </w:pPr>
      <w:r w:rsidRPr="00B226E7">
        <w:rPr>
          <w:rFonts w:ascii="Arial" w:hAnsi="Arial" w:cs="Arial"/>
          <w:b/>
          <w:sz w:val="24"/>
          <w:szCs w:val="24"/>
        </w:rPr>
        <w:t xml:space="preserve">Following discussion the Council agreed to </w:t>
      </w:r>
      <w:proofErr w:type="gramStart"/>
      <w:r w:rsidRPr="00B226E7">
        <w:rPr>
          <w:rFonts w:ascii="Arial" w:hAnsi="Arial" w:cs="Arial"/>
          <w:b/>
          <w:sz w:val="24"/>
          <w:szCs w:val="24"/>
        </w:rPr>
        <w:t>Object</w:t>
      </w:r>
      <w:proofErr w:type="gramEnd"/>
      <w:r w:rsidRPr="00B226E7">
        <w:rPr>
          <w:rFonts w:ascii="Arial" w:hAnsi="Arial" w:cs="Arial"/>
          <w:b/>
          <w:sz w:val="24"/>
          <w:szCs w:val="24"/>
        </w:rPr>
        <w:t xml:space="preserve"> to this application on the following grounds:</w:t>
      </w:r>
    </w:p>
    <w:p w:rsidR="004C4F1A" w:rsidRPr="00C07585" w:rsidRDefault="004C4F1A" w:rsidP="004C4F1A">
      <w:pPr>
        <w:rPr>
          <w:rFonts w:ascii="Arial" w:hAnsi="Arial" w:cs="Arial"/>
          <w:b/>
          <w:sz w:val="24"/>
          <w:szCs w:val="24"/>
        </w:rPr>
      </w:pPr>
      <w:r w:rsidRPr="00C07585">
        <w:rPr>
          <w:rFonts w:ascii="Arial" w:hAnsi="Arial" w:cs="Arial"/>
          <w:b/>
          <w:sz w:val="24"/>
          <w:szCs w:val="24"/>
        </w:rPr>
        <w:t xml:space="preserve">Delivery Policy </w:t>
      </w:r>
      <w:proofErr w:type="spellStart"/>
      <w:r w:rsidRPr="00C07585">
        <w:rPr>
          <w:rFonts w:ascii="Arial" w:hAnsi="Arial" w:cs="Arial"/>
          <w:b/>
          <w:sz w:val="24"/>
          <w:szCs w:val="24"/>
        </w:rPr>
        <w:t>EI5</w:t>
      </w:r>
      <w:proofErr w:type="spellEnd"/>
    </w:p>
    <w:p w:rsidR="004C4F1A" w:rsidRPr="004C4F1A" w:rsidRDefault="004C4F1A" w:rsidP="004C4F1A">
      <w:pPr>
        <w:rPr>
          <w:rFonts w:ascii="Arial" w:hAnsi="Arial" w:cs="Arial"/>
          <w:sz w:val="24"/>
          <w:szCs w:val="24"/>
        </w:rPr>
      </w:pPr>
      <w:r w:rsidRPr="004C4F1A">
        <w:rPr>
          <w:rFonts w:ascii="Arial" w:hAnsi="Arial" w:cs="Arial"/>
          <w:sz w:val="24"/>
          <w:szCs w:val="24"/>
        </w:rPr>
        <w:t>The holding comprises</w:t>
      </w:r>
      <w:r w:rsidR="00C07585">
        <w:rPr>
          <w:rFonts w:ascii="Arial" w:hAnsi="Arial" w:cs="Arial"/>
          <w:sz w:val="24"/>
          <w:szCs w:val="24"/>
        </w:rPr>
        <w:t xml:space="preserve"> of</w:t>
      </w:r>
      <w:r w:rsidRPr="004C4F1A">
        <w:rPr>
          <w:rFonts w:ascii="Arial" w:hAnsi="Arial" w:cs="Arial"/>
          <w:sz w:val="24"/>
          <w:szCs w:val="24"/>
        </w:rPr>
        <w:t xml:space="preserve"> 3 or 4 fields and two large barns</w:t>
      </w:r>
      <w:r w:rsidR="00C07585">
        <w:rPr>
          <w:rFonts w:ascii="Arial" w:hAnsi="Arial" w:cs="Arial"/>
          <w:sz w:val="24"/>
          <w:szCs w:val="24"/>
        </w:rPr>
        <w:t>,</w:t>
      </w:r>
      <w:r w:rsidRPr="004C4F1A">
        <w:rPr>
          <w:rFonts w:ascii="Arial" w:hAnsi="Arial" w:cs="Arial"/>
          <w:sz w:val="24"/>
          <w:szCs w:val="24"/>
        </w:rPr>
        <w:t xml:space="preserve"> which since the purchase of the</w:t>
      </w:r>
      <w:r>
        <w:rPr>
          <w:rFonts w:ascii="Arial" w:hAnsi="Arial" w:cs="Arial"/>
          <w:sz w:val="24"/>
          <w:szCs w:val="24"/>
        </w:rPr>
        <w:t xml:space="preserve"> </w:t>
      </w:r>
      <w:r w:rsidRPr="004C4F1A">
        <w:rPr>
          <w:rFonts w:ascii="Arial" w:hAnsi="Arial" w:cs="Arial"/>
          <w:sz w:val="24"/>
          <w:szCs w:val="24"/>
        </w:rPr>
        <w:t xml:space="preserve">property </w:t>
      </w:r>
      <w:r w:rsidR="00D53C21">
        <w:rPr>
          <w:rFonts w:ascii="Arial" w:hAnsi="Arial" w:cs="Arial"/>
          <w:sz w:val="24"/>
          <w:szCs w:val="24"/>
        </w:rPr>
        <w:t xml:space="preserve">appear </w:t>
      </w:r>
      <w:r w:rsidRPr="004C4F1A">
        <w:rPr>
          <w:rFonts w:ascii="Arial" w:hAnsi="Arial" w:cs="Arial"/>
          <w:sz w:val="24"/>
          <w:szCs w:val="24"/>
        </w:rPr>
        <w:t>to be used for storage, repair and purchase/sale of mainly</w:t>
      </w:r>
      <w:r>
        <w:rPr>
          <w:rFonts w:ascii="Arial" w:hAnsi="Arial" w:cs="Arial"/>
          <w:sz w:val="24"/>
          <w:szCs w:val="24"/>
        </w:rPr>
        <w:t xml:space="preserve"> </w:t>
      </w:r>
      <w:r w:rsidRPr="004C4F1A">
        <w:rPr>
          <w:rFonts w:ascii="Arial" w:hAnsi="Arial" w:cs="Arial"/>
          <w:sz w:val="24"/>
          <w:szCs w:val="24"/>
        </w:rPr>
        <w:t>second hand agricultural equipment and for other engineering purposes. The business</w:t>
      </w:r>
      <w:r>
        <w:rPr>
          <w:rFonts w:ascii="Arial" w:hAnsi="Arial" w:cs="Arial"/>
          <w:sz w:val="24"/>
          <w:szCs w:val="24"/>
        </w:rPr>
        <w:t xml:space="preserve"> </w:t>
      </w:r>
      <w:r w:rsidRPr="004C4F1A">
        <w:rPr>
          <w:rFonts w:ascii="Arial" w:hAnsi="Arial" w:cs="Arial"/>
          <w:sz w:val="24"/>
          <w:szCs w:val="24"/>
        </w:rPr>
        <w:t>being transacted here has also included the import and distribution of considerable</w:t>
      </w:r>
      <w:r>
        <w:rPr>
          <w:rFonts w:ascii="Arial" w:hAnsi="Arial" w:cs="Arial"/>
          <w:sz w:val="24"/>
          <w:szCs w:val="24"/>
        </w:rPr>
        <w:t xml:space="preserve"> </w:t>
      </w:r>
      <w:r w:rsidRPr="004C4F1A">
        <w:rPr>
          <w:rFonts w:ascii="Arial" w:hAnsi="Arial" w:cs="Arial"/>
          <w:sz w:val="24"/>
          <w:szCs w:val="24"/>
        </w:rPr>
        <w:t>quantities of building materials</w:t>
      </w:r>
      <w:r w:rsidR="00D53C21">
        <w:rPr>
          <w:rFonts w:ascii="Arial" w:hAnsi="Arial" w:cs="Arial"/>
          <w:sz w:val="24"/>
          <w:szCs w:val="24"/>
        </w:rPr>
        <w:t>.</w:t>
      </w:r>
    </w:p>
    <w:p w:rsidR="004C4F1A" w:rsidRPr="004C4F1A" w:rsidRDefault="004C4F1A" w:rsidP="004C4F1A">
      <w:pPr>
        <w:rPr>
          <w:rFonts w:ascii="Arial" w:hAnsi="Arial" w:cs="Arial"/>
          <w:sz w:val="24"/>
          <w:szCs w:val="24"/>
        </w:rPr>
      </w:pPr>
      <w:r w:rsidRPr="004C4F1A">
        <w:rPr>
          <w:rFonts w:ascii="Arial" w:hAnsi="Arial" w:cs="Arial"/>
          <w:sz w:val="24"/>
          <w:szCs w:val="24"/>
        </w:rPr>
        <w:t>The holding is too s</w:t>
      </w:r>
      <w:r w:rsidR="00E43F8F">
        <w:rPr>
          <w:rFonts w:ascii="Arial" w:hAnsi="Arial" w:cs="Arial"/>
          <w:sz w:val="24"/>
          <w:szCs w:val="24"/>
        </w:rPr>
        <w:t>mall to be classified as a farm</w:t>
      </w:r>
      <w:r w:rsidR="00D53C21">
        <w:rPr>
          <w:rFonts w:ascii="Arial" w:hAnsi="Arial" w:cs="Arial"/>
          <w:sz w:val="24"/>
          <w:szCs w:val="24"/>
        </w:rPr>
        <w:t>.  C</w:t>
      </w:r>
      <w:r w:rsidRPr="004C4F1A">
        <w:rPr>
          <w:rFonts w:ascii="Arial" w:hAnsi="Arial" w:cs="Arial"/>
          <w:sz w:val="24"/>
          <w:szCs w:val="24"/>
        </w:rPr>
        <w:t>onsequently this application cannot be classified as farm diversification under local</w:t>
      </w:r>
      <w:r>
        <w:rPr>
          <w:rFonts w:ascii="Arial" w:hAnsi="Arial" w:cs="Arial"/>
          <w:sz w:val="24"/>
          <w:szCs w:val="24"/>
        </w:rPr>
        <w:t xml:space="preserve"> </w:t>
      </w:r>
      <w:r w:rsidRPr="004C4F1A">
        <w:rPr>
          <w:rFonts w:ascii="Arial" w:hAnsi="Arial" w:cs="Arial"/>
          <w:sz w:val="24"/>
          <w:szCs w:val="24"/>
        </w:rPr>
        <w:t xml:space="preserve">plan policy </w:t>
      </w:r>
      <w:proofErr w:type="spellStart"/>
      <w:r w:rsidRPr="004C4F1A">
        <w:rPr>
          <w:rFonts w:ascii="Arial" w:hAnsi="Arial" w:cs="Arial"/>
          <w:sz w:val="24"/>
          <w:szCs w:val="24"/>
        </w:rPr>
        <w:t>E15</w:t>
      </w:r>
      <w:proofErr w:type="spellEnd"/>
      <w:r w:rsidRPr="004C4F1A">
        <w:rPr>
          <w:rFonts w:ascii="Arial" w:hAnsi="Arial" w:cs="Arial"/>
          <w:sz w:val="24"/>
          <w:szCs w:val="24"/>
        </w:rPr>
        <w:t>.</w:t>
      </w:r>
    </w:p>
    <w:p w:rsidR="004C4F1A" w:rsidRPr="00CC17BC" w:rsidRDefault="004C4F1A" w:rsidP="004C4F1A">
      <w:pPr>
        <w:rPr>
          <w:rFonts w:ascii="Arial" w:hAnsi="Arial" w:cs="Arial"/>
          <w:b/>
          <w:sz w:val="24"/>
          <w:szCs w:val="24"/>
        </w:rPr>
      </w:pPr>
      <w:r w:rsidRPr="00CC17BC">
        <w:rPr>
          <w:rFonts w:ascii="Arial" w:hAnsi="Arial" w:cs="Arial"/>
          <w:b/>
          <w:sz w:val="24"/>
          <w:szCs w:val="24"/>
        </w:rPr>
        <w:t xml:space="preserve">Core Policy </w:t>
      </w:r>
      <w:proofErr w:type="spellStart"/>
      <w:r w:rsidRPr="00CC17BC">
        <w:rPr>
          <w:rFonts w:ascii="Arial" w:hAnsi="Arial" w:cs="Arial"/>
          <w:b/>
          <w:sz w:val="24"/>
          <w:szCs w:val="24"/>
        </w:rPr>
        <w:t>CP15</w:t>
      </w:r>
      <w:proofErr w:type="spellEnd"/>
    </w:p>
    <w:p w:rsidR="004C4F1A" w:rsidRPr="004C4F1A" w:rsidRDefault="00CC17BC" w:rsidP="004C4F1A">
      <w:pPr>
        <w:rPr>
          <w:rFonts w:ascii="Arial" w:hAnsi="Arial" w:cs="Arial"/>
          <w:sz w:val="24"/>
          <w:szCs w:val="24"/>
        </w:rPr>
      </w:pPr>
      <w:r>
        <w:rPr>
          <w:rFonts w:ascii="Arial" w:hAnsi="Arial" w:cs="Arial"/>
          <w:sz w:val="24"/>
          <w:szCs w:val="24"/>
        </w:rPr>
        <w:t xml:space="preserve">The Council opinion is that this application does not meet the requirements of Policy </w:t>
      </w:r>
      <w:proofErr w:type="spellStart"/>
      <w:r>
        <w:rPr>
          <w:rFonts w:ascii="Arial" w:hAnsi="Arial" w:cs="Arial"/>
          <w:sz w:val="24"/>
          <w:szCs w:val="24"/>
        </w:rPr>
        <w:t>CP15</w:t>
      </w:r>
      <w:proofErr w:type="spellEnd"/>
      <w:r>
        <w:rPr>
          <w:rFonts w:ascii="Arial" w:hAnsi="Arial" w:cs="Arial"/>
          <w:sz w:val="24"/>
          <w:szCs w:val="24"/>
        </w:rPr>
        <w:t>.  The property lies outside of the North Nibley settlement development limits and i</w:t>
      </w:r>
      <w:r w:rsidR="004C4F1A" w:rsidRPr="004C4F1A">
        <w:rPr>
          <w:rFonts w:ascii="Arial" w:hAnsi="Arial" w:cs="Arial"/>
          <w:sz w:val="24"/>
          <w:szCs w:val="24"/>
        </w:rPr>
        <w:t xml:space="preserve">t </w:t>
      </w:r>
      <w:r>
        <w:rPr>
          <w:rFonts w:ascii="Arial" w:hAnsi="Arial" w:cs="Arial"/>
          <w:sz w:val="24"/>
          <w:szCs w:val="24"/>
        </w:rPr>
        <w:t>has not been</w:t>
      </w:r>
      <w:r w:rsidR="004C4F1A" w:rsidRPr="004C4F1A">
        <w:rPr>
          <w:rFonts w:ascii="Arial" w:hAnsi="Arial" w:cs="Arial"/>
          <w:sz w:val="24"/>
          <w:szCs w:val="24"/>
        </w:rPr>
        <w:t xml:space="preserve"> proven that it is essential to the maintenance or enhancement of a sustainable</w:t>
      </w:r>
      <w:r w:rsidR="004C4F1A">
        <w:rPr>
          <w:rFonts w:ascii="Arial" w:hAnsi="Arial" w:cs="Arial"/>
          <w:sz w:val="24"/>
          <w:szCs w:val="24"/>
        </w:rPr>
        <w:t xml:space="preserve"> </w:t>
      </w:r>
      <w:r w:rsidR="004C4F1A" w:rsidRPr="004C4F1A">
        <w:rPr>
          <w:rFonts w:ascii="Arial" w:hAnsi="Arial" w:cs="Arial"/>
          <w:sz w:val="24"/>
          <w:szCs w:val="24"/>
        </w:rPr>
        <w:t>farming enterprise. Nor is it proven that any such enterprise is sustainable.</w:t>
      </w:r>
    </w:p>
    <w:p w:rsidR="004C4F1A" w:rsidRPr="004C4F1A" w:rsidRDefault="00CC17BC" w:rsidP="004C4F1A">
      <w:pPr>
        <w:rPr>
          <w:rFonts w:ascii="Arial" w:hAnsi="Arial" w:cs="Arial"/>
          <w:sz w:val="24"/>
          <w:szCs w:val="24"/>
        </w:rPr>
      </w:pPr>
      <w:proofErr w:type="spellStart"/>
      <w:r>
        <w:rPr>
          <w:rFonts w:ascii="Arial" w:hAnsi="Arial" w:cs="Arial"/>
          <w:sz w:val="24"/>
          <w:szCs w:val="24"/>
        </w:rPr>
        <w:t>CP15</w:t>
      </w:r>
      <w:proofErr w:type="spellEnd"/>
      <w:r>
        <w:rPr>
          <w:rFonts w:ascii="Arial" w:hAnsi="Arial" w:cs="Arial"/>
          <w:sz w:val="24"/>
          <w:szCs w:val="24"/>
        </w:rPr>
        <w:t xml:space="preserve"> sub </w:t>
      </w:r>
      <w:proofErr w:type="spellStart"/>
      <w:r>
        <w:rPr>
          <w:rFonts w:ascii="Arial" w:hAnsi="Arial" w:cs="Arial"/>
          <w:sz w:val="24"/>
          <w:szCs w:val="24"/>
        </w:rPr>
        <w:t>paras</w:t>
      </w:r>
      <w:proofErr w:type="spellEnd"/>
      <w:r>
        <w:rPr>
          <w:rFonts w:ascii="Arial" w:hAnsi="Arial" w:cs="Arial"/>
          <w:sz w:val="24"/>
          <w:szCs w:val="24"/>
        </w:rPr>
        <w:t xml:space="preserve">. </w:t>
      </w:r>
      <w:r w:rsidR="004C4F1A" w:rsidRPr="004C4F1A">
        <w:rPr>
          <w:rFonts w:ascii="Arial" w:hAnsi="Arial" w:cs="Arial"/>
          <w:sz w:val="24"/>
          <w:szCs w:val="24"/>
        </w:rPr>
        <w:t>2 to 5 do not apply</w:t>
      </w:r>
      <w:r>
        <w:rPr>
          <w:rFonts w:ascii="Arial" w:hAnsi="Arial" w:cs="Arial"/>
          <w:sz w:val="24"/>
          <w:szCs w:val="24"/>
        </w:rPr>
        <w:t xml:space="preserve">.  Therefore </w:t>
      </w:r>
      <w:r w:rsidR="004C4F1A" w:rsidRPr="004C4F1A">
        <w:rPr>
          <w:rFonts w:ascii="Arial" w:hAnsi="Arial" w:cs="Arial"/>
          <w:sz w:val="24"/>
          <w:szCs w:val="24"/>
        </w:rPr>
        <w:t xml:space="preserve">the proposal fails to comply with Local Plan Policy </w:t>
      </w:r>
      <w:proofErr w:type="spellStart"/>
      <w:r w:rsidR="004C4F1A" w:rsidRPr="004C4F1A">
        <w:rPr>
          <w:rFonts w:ascii="Arial" w:hAnsi="Arial" w:cs="Arial"/>
          <w:sz w:val="24"/>
          <w:szCs w:val="24"/>
        </w:rPr>
        <w:t>CP15</w:t>
      </w:r>
      <w:proofErr w:type="spellEnd"/>
      <w:r w:rsidR="004C4F1A" w:rsidRPr="004C4F1A">
        <w:rPr>
          <w:rFonts w:ascii="Arial" w:hAnsi="Arial" w:cs="Arial"/>
          <w:sz w:val="24"/>
          <w:szCs w:val="24"/>
        </w:rPr>
        <w:t>.</w:t>
      </w:r>
    </w:p>
    <w:p w:rsidR="004C4F1A" w:rsidRPr="004C4F1A" w:rsidRDefault="004C4F1A" w:rsidP="004C4F1A">
      <w:pPr>
        <w:rPr>
          <w:rFonts w:ascii="Arial" w:hAnsi="Arial" w:cs="Arial"/>
          <w:sz w:val="24"/>
          <w:szCs w:val="24"/>
        </w:rPr>
      </w:pPr>
      <w:r w:rsidRPr="004C4F1A">
        <w:rPr>
          <w:rFonts w:ascii="Arial" w:hAnsi="Arial" w:cs="Arial"/>
          <w:sz w:val="24"/>
          <w:szCs w:val="24"/>
        </w:rPr>
        <w:lastRenderedPageBreak/>
        <w:t>Furthermore</w:t>
      </w:r>
      <w:r>
        <w:rPr>
          <w:rFonts w:ascii="Arial" w:hAnsi="Arial" w:cs="Arial"/>
          <w:sz w:val="24"/>
          <w:szCs w:val="24"/>
        </w:rPr>
        <w:t xml:space="preserve"> </w:t>
      </w:r>
      <w:r w:rsidR="00D53C21">
        <w:rPr>
          <w:rFonts w:ascii="Arial" w:hAnsi="Arial" w:cs="Arial"/>
          <w:sz w:val="24"/>
          <w:szCs w:val="24"/>
        </w:rPr>
        <w:t xml:space="preserve">Policy </w:t>
      </w:r>
      <w:proofErr w:type="spellStart"/>
      <w:r w:rsidR="00D53C21">
        <w:rPr>
          <w:rFonts w:ascii="Arial" w:hAnsi="Arial" w:cs="Arial"/>
          <w:sz w:val="24"/>
          <w:szCs w:val="24"/>
        </w:rPr>
        <w:t>CP15</w:t>
      </w:r>
      <w:proofErr w:type="spellEnd"/>
      <w:r w:rsidR="00A8031C">
        <w:rPr>
          <w:rFonts w:ascii="Arial" w:hAnsi="Arial" w:cs="Arial"/>
          <w:sz w:val="24"/>
          <w:szCs w:val="24"/>
        </w:rPr>
        <w:t xml:space="preserve"> states that w</w:t>
      </w:r>
      <w:r w:rsidRPr="004C4F1A">
        <w:rPr>
          <w:rFonts w:ascii="Arial" w:hAnsi="Arial" w:cs="Arial"/>
          <w:sz w:val="24"/>
          <w:szCs w:val="24"/>
        </w:rPr>
        <w:t xml:space="preserve">here development accords with any of the principles listed </w:t>
      </w:r>
      <w:r w:rsidR="00A8031C">
        <w:rPr>
          <w:rFonts w:ascii="Arial" w:hAnsi="Arial" w:cs="Arial"/>
          <w:sz w:val="24"/>
          <w:szCs w:val="24"/>
        </w:rPr>
        <w:t>under 1 to 6</w:t>
      </w:r>
      <w:r w:rsidRPr="004C4F1A">
        <w:rPr>
          <w:rFonts w:ascii="Arial" w:hAnsi="Arial" w:cs="Arial"/>
          <w:sz w:val="24"/>
          <w:szCs w:val="24"/>
        </w:rPr>
        <w:t>, it will only be</w:t>
      </w:r>
      <w:r>
        <w:rPr>
          <w:rFonts w:ascii="Arial" w:hAnsi="Arial" w:cs="Arial"/>
          <w:sz w:val="24"/>
          <w:szCs w:val="24"/>
        </w:rPr>
        <w:t xml:space="preserve"> </w:t>
      </w:r>
      <w:r w:rsidRPr="004C4F1A">
        <w:rPr>
          <w:rFonts w:ascii="Arial" w:hAnsi="Arial" w:cs="Arial"/>
          <w:sz w:val="24"/>
          <w:szCs w:val="24"/>
        </w:rPr>
        <w:t>permitted in the countryside if:</w:t>
      </w:r>
    </w:p>
    <w:p w:rsidR="004C4F1A" w:rsidRPr="004C4F1A" w:rsidRDefault="00A8031C" w:rsidP="004C4F1A">
      <w:pPr>
        <w:rPr>
          <w:rFonts w:ascii="Arial" w:hAnsi="Arial" w:cs="Arial"/>
          <w:sz w:val="24"/>
          <w:szCs w:val="24"/>
        </w:rPr>
      </w:pPr>
      <w:r>
        <w:rPr>
          <w:rFonts w:ascii="Arial" w:hAnsi="Arial" w:cs="Arial"/>
          <w:sz w:val="24"/>
          <w:szCs w:val="24"/>
        </w:rPr>
        <w:t xml:space="preserve">(iii) </w:t>
      </w:r>
      <w:proofErr w:type="gramStart"/>
      <w:r w:rsidR="004C4F1A" w:rsidRPr="004C4F1A">
        <w:rPr>
          <w:rFonts w:ascii="Arial" w:hAnsi="Arial" w:cs="Arial"/>
          <w:sz w:val="24"/>
          <w:szCs w:val="24"/>
        </w:rPr>
        <w:t>re-use</w:t>
      </w:r>
      <w:proofErr w:type="gramEnd"/>
      <w:r w:rsidR="004C4F1A" w:rsidRPr="004C4F1A">
        <w:rPr>
          <w:rFonts w:ascii="Arial" w:hAnsi="Arial" w:cs="Arial"/>
          <w:sz w:val="24"/>
          <w:szCs w:val="24"/>
        </w:rPr>
        <w:t xml:space="preserve"> of an existing building</w:t>
      </w:r>
      <w:r>
        <w:rPr>
          <w:rFonts w:ascii="Arial" w:hAnsi="Arial" w:cs="Arial"/>
          <w:sz w:val="24"/>
          <w:szCs w:val="24"/>
        </w:rPr>
        <w:t xml:space="preserve"> is </w:t>
      </w:r>
      <w:r w:rsidR="004C4F1A" w:rsidRPr="004C4F1A">
        <w:rPr>
          <w:rFonts w:ascii="Arial" w:hAnsi="Arial" w:cs="Arial"/>
          <w:sz w:val="24"/>
          <w:szCs w:val="24"/>
        </w:rPr>
        <w:t>capable and worthy of conversion. Any such</w:t>
      </w:r>
      <w:r w:rsidR="004C4F1A">
        <w:rPr>
          <w:rFonts w:ascii="Arial" w:hAnsi="Arial" w:cs="Arial"/>
          <w:sz w:val="24"/>
          <w:szCs w:val="24"/>
        </w:rPr>
        <w:t xml:space="preserve"> </w:t>
      </w:r>
      <w:r w:rsidR="004C4F1A" w:rsidRPr="004C4F1A">
        <w:rPr>
          <w:rFonts w:ascii="Arial" w:hAnsi="Arial" w:cs="Arial"/>
          <w:sz w:val="24"/>
          <w:szCs w:val="24"/>
        </w:rPr>
        <w:t>conversion will involve a building that positively contributes to an established local</w:t>
      </w:r>
      <w:r>
        <w:rPr>
          <w:rFonts w:ascii="Arial" w:hAnsi="Arial" w:cs="Arial"/>
          <w:sz w:val="24"/>
          <w:szCs w:val="24"/>
        </w:rPr>
        <w:t xml:space="preserve"> </w:t>
      </w:r>
      <w:r w:rsidR="004C4F1A" w:rsidRPr="004C4F1A">
        <w:rPr>
          <w:rFonts w:ascii="Arial" w:hAnsi="Arial" w:cs="Arial"/>
          <w:sz w:val="24"/>
          <w:szCs w:val="24"/>
        </w:rPr>
        <w:t>character and sense of place. In the case of replacement buildings they must bring</w:t>
      </w:r>
      <w:r>
        <w:rPr>
          <w:rFonts w:ascii="Arial" w:hAnsi="Arial" w:cs="Arial"/>
          <w:sz w:val="24"/>
          <w:szCs w:val="24"/>
        </w:rPr>
        <w:t xml:space="preserve"> </w:t>
      </w:r>
      <w:r w:rsidR="004C4F1A" w:rsidRPr="004C4F1A">
        <w:rPr>
          <w:rFonts w:ascii="Arial" w:hAnsi="Arial" w:cs="Arial"/>
          <w:sz w:val="24"/>
          <w:szCs w:val="24"/>
        </w:rPr>
        <w:t>about environmental improvement</w:t>
      </w:r>
    </w:p>
    <w:p w:rsidR="004C4F1A" w:rsidRPr="004C4F1A" w:rsidRDefault="004C4F1A" w:rsidP="004C4F1A">
      <w:pPr>
        <w:rPr>
          <w:rFonts w:ascii="Arial" w:hAnsi="Arial" w:cs="Arial"/>
          <w:sz w:val="24"/>
          <w:szCs w:val="24"/>
        </w:rPr>
      </w:pPr>
      <w:r w:rsidRPr="004C4F1A">
        <w:rPr>
          <w:rFonts w:ascii="Arial" w:hAnsi="Arial" w:cs="Arial"/>
          <w:sz w:val="24"/>
          <w:szCs w:val="24"/>
        </w:rPr>
        <w:t>One of the barns appears to be little more than a wooden shed</w:t>
      </w:r>
      <w:r w:rsidR="00D53C21">
        <w:rPr>
          <w:rFonts w:ascii="Arial" w:hAnsi="Arial" w:cs="Arial"/>
          <w:sz w:val="24"/>
          <w:szCs w:val="24"/>
        </w:rPr>
        <w:t>;</w:t>
      </w:r>
      <w:r w:rsidRPr="004C4F1A">
        <w:rPr>
          <w:rFonts w:ascii="Arial" w:hAnsi="Arial" w:cs="Arial"/>
          <w:sz w:val="24"/>
          <w:szCs w:val="24"/>
        </w:rPr>
        <w:t xml:space="preserve"> and much of the </w:t>
      </w:r>
      <w:r w:rsidR="00D53C21">
        <w:rPr>
          <w:rFonts w:ascii="Arial" w:hAnsi="Arial" w:cs="Arial"/>
          <w:sz w:val="24"/>
          <w:szCs w:val="24"/>
        </w:rPr>
        <w:t>second</w:t>
      </w:r>
      <w:r w:rsidRPr="004C4F1A">
        <w:rPr>
          <w:rFonts w:ascii="Arial" w:hAnsi="Arial" w:cs="Arial"/>
          <w:sz w:val="24"/>
          <w:szCs w:val="24"/>
        </w:rPr>
        <w:t xml:space="preserve"> </w:t>
      </w:r>
      <w:r w:rsidR="00A8031C">
        <w:rPr>
          <w:rFonts w:ascii="Arial" w:hAnsi="Arial" w:cs="Arial"/>
          <w:sz w:val="24"/>
          <w:szCs w:val="24"/>
        </w:rPr>
        <w:t xml:space="preserve">barn has </w:t>
      </w:r>
      <w:r w:rsidRPr="004C4F1A">
        <w:rPr>
          <w:rFonts w:ascii="Arial" w:hAnsi="Arial" w:cs="Arial"/>
          <w:sz w:val="24"/>
          <w:szCs w:val="24"/>
        </w:rPr>
        <w:t>been allowed to fall down by neglect. I</w:t>
      </w:r>
      <w:r w:rsidR="00A8031C">
        <w:rPr>
          <w:rFonts w:ascii="Arial" w:hAnsi="Arial" w:cs="Arial"/>
          <w:sz w:val="24"/>
          <w:szCs w:val="24"/>
        </w:rPr>
        <w:t xml:space="preserve">n the Council’s opinion the existing </w:t>
      </w:r>
      <w:r w:rsidRPr="004C4F1A">
        <w:rPr>
          <w:rFonts w:ascii="Arial" w:hAnsi="Arial" w:cs="Arial"/>
          <w:sz w:val="24"/>
          <w:szCs w:val="24"/>
        </w:rPr>
        <w:t>building</w:t>
      </w:r>
      <w:r w:rsidR="00A8031C">
        <w:rPr>
          <w:rFonts w:ascii="Arial" w:hAnsi="Arial" w:cs="Arial"/>
          <w:sz w:val="24"/>
          <w:szCs w:val="24"/>
        </w:rPr>
        <w:t>s do not</w:t>
      </w:r>
      <w:r w:rsidRPr="004C4F1A">
        <w:rPr>
          <w:rFonts w:ascii="Arial" w:hAnsi="Arial" w:cs="Arial"/>
          <w:sz w:val="24"/>
          <w:szCs w:val="24"/>
        </w:rPr>
        <w:t xml:space="preserve"> positively</w:t>
      </w:r>
      <w:r w:rsidR="00A8031C">
        <w:rPr>
          <w:rFonts w:ascii="Arial" w:hAnsi="Arial" w:cs="Arial"/>
          <w:sz w:val="24"/>
          <w:szCs w:val="24"/>
        </w:rPr>
        <w:t xml:space="preserve"> </w:t>
      </w:r>
      <w:r w:rsidRPr="004C4F1A">
        <w:rPr>
          <w:rFonts w:ascii="Arial" w:hAnsi="Arial" w:cs="Arial"/>
          <w:sz w:val="24"/>
          <w:szCs w:val="24"/>
        </w:rPr>
        <w:t xml:space="preserve">contribute to </w:t>
      </w:r>
      <w:r w:rsidR="00D53C21">
        <w:rPr>
          <w:rFonts w:ascii="Arial" w:hAnsi="Arial" w:cs="Arial"/>
          <w:sz w:val="24"/>
          <w:szCs w:val="24"/>
        </w:rPr>
        <w:t>the</w:t>
      </w:r>
      <w:r w:rsidRPr="004C4F1A">
        <w:rPr>
          <w:rFonts w:ascii="Arial" w:hAnsi="Arial" w:cs="Arial"/>
          <w:sz w:val="24"/>
          <w:szCs w:val="24"/>
        </w:rPr>
        <w:t xml:space="preserve"> established local character and sense of place and so</w:t>
      </w:r>
      <w:r w:rsidR="00AB6B52">
        <w:rPr>
          <w:rFonts w:ascii="Arial" w:hAnsi="Arial" w:cs="Arial"/>
          <w:sz w:val="24"/>
          <w:szCs w:val="24"/>
        </w:rPr>
        <w:t xml:space="preserve"> cannot be justified by L</w:t>
      </w:r>
      <w:r w:rsidRPr="004C4F1A">
        <w:rPr>
          <w:rFonts w:ascii="Arial" w:hAnsi="Arial" w:cs="Arial"/>
          <w:sz w:val="24"/>
          <w:szCs w:val="24"/>
        </w:rPr>
        <w:t xml:space="preserve">ocal </w:t>
      </w:r>
      <w:r w:rsidR="00AB6B52">
        <w:rPr>
          <w:rFonts w:ascii="Arial" w:hAnsi="Arial" w:cs="Arial"/>
          <w:sz w:val="24"/>
          <w:szCs w:val="24"/>
        </w:rPr>
        <w:t>P</w:t>
      </w:r>
      <w:r w:rsidRPr="004C4F1A">
        <w:rPr>
          <w:rFonts w:ascii="Arial" w:hAnsi="Arial" w:cs="Arial"/>
          <w:sz w:val="24"/>
          <w:szCs w:val="24"/>
        </w:rPr>
        <w:t xml:space="preserve">lan Policy </w:t>
      </w:r>
      <w:proofErr w:type="spellStart"/>
      <w:proofErr w:type="gramStart"/>
      <w:r w:rsidRPr="004C4F1A">
        <w:rPr>
          <w:rFonts w:ascii="Arial" w:hAnsi="Arial" w:cs="Arial"/>
          <w:sz w:val="24"/>
          <w:szCs w:val="24"/>
        </w:rPr>
        <w:t>CP15</w:t>
      </w:r>
      <w:proofErr w:type="spellEnd"/>
      <w:r w:rsidR="00A8031C">
        <w:rPr>
          <w:rFonts w:ascii="Arial" w:hAnsi="Arial" w:cs="Arial"/>
          <w:sz w:val="24"/>
          <w:szCs w:val="24"/>
        </w:rPr>
        <w:t>(</w:t>
      </w:r>
      <w:proofErr w:type="gramEnd"/>
      <w:r w:rsidRPr="004C4F1A">
        <w:rPr>
          <w:rFonts w:ascii="Arial" w:hAnsi="Arial" w:cs="Arial"/>
          <w:sz w:val="24"/>
          <w:szCs w:val="24"/>
        </w:rPr>
        <w:t xml:space="preserve"> iii</w:t>
      </w:r>
      <w:r w:rsidR="00A8031C">
        <w:rPr>
          <w:rFonts w:ascii="Arial" w:hAnsi="Arial" w:cs="Arial"/>
          <w:sz w:val="24"/>
          <w:szCs w:val="24"/>
        </w:rPr>
        <w:t>)</w:t>
      </w:r>
      <w:r w:rsidR="00AB6B52">
        <w:rPr>
          <w:rFonts w:ascii="Arial" w:hAnsi="Arial" w:cs="Arial"/>
          <w:sz w:val="24"/>
          <w:szCs w:val="24"/>
        </w:rPr>
        <w:t xml:space="preserve"> and is in conflict with it</w:t>
      </w:r>
      <w:r w:rsidRPr="004C4F1A">
        <w:rPr>
          <w:rFonts w:ascii="Arial" w:hAnsi="Arial" w:cs="Arial"/>
          <w:sz w:val="24"/>
          <w:szCs w:val="24"/>
        </w:rPr>
        <w:t>.</w:t>
      </w:r>
    </w:p>
    <w:p w:rsidR="004C4F1A" w:rsidRPr="00A8031C" w:rsidRDefault="004C4F1A" w:rsidP="004C4F1A">
      <w:pPr>
        <w:rPr>
          <w:rFonts w:ascii="Arial" w:hAnsi="Arial" w:cs="Arial"/>
          <w:b/>
          <w:sz w:val="24"/>
          <w:szCs w:val="24"/>
        </w:rPr>
      </w:pPr>
      <w:r w:rsidRPr="00A8031C">
        <w:rPr>
          <w:rFonts w:ascii="Arial" w:hAnsi="Arial" w:cs="Arial"/>
          <w:b/>
          <w:sz w:val="24"/>
          <w:szCs w:val="24"/>
        </w:rPr>
        <w:t xml:space="preserve">Delivery Policy </w:t>
      </w:r>
      <w:proofErr w:type="spellStart"/>
      <w:r w:rsidRPr="00A8031C">
        <w:rPr>
          <w:rFonts w:ascii="Arial" w:hAnsi="Arial" w:cs="Arial"/>
          <w:b/>
          <w:sz w:val="24"/>
          <w:szCs w:val="24"/>
        </w:rPr>
        <w:t>ES1</w:t>
      </w:r>
      <w:proofErr w:type="spellEnd"/>
    </w:p>
    <w:p w:rsidR="00A8031C" w:rsidRPr="004C4F1A" w:rsidRDefault="004C4F1A" w:rsidP="00A8031C">
      <w:pPr>
        <w:rPr>
          <w:rFonts w:ascii="Arial" w:hAnsi="Arial" w:cs="Arial"/>
          <w:sz w:val="24"/>
          <w:szCs w:val="24"/>
        </w:rPr>
      </w:pPr>
      <w:proofErr w:type="gramStart"/>
      <w:r w:rsidRPr="004C4F1A">
        <w:rPr>
          <w:rFonts w:ascii="Arial" w:hAnsi="Arial" w:cs="Arial"/>
          <w:sz w:val="24"/>
          <w:szCs w:val="24"/>
        </w:rPr>
        <w:t>Sustainable Construction and Design</w:t>
      </w:r>
      <w:r w:rsidR="00A8031C">
        <w:rPr>
          <w:rFonts w:ascii="Arial" w:hAnsi="Arial" w:cs="Arial"/>
          <w:sz w:val="24"/>
          <w:szCs w:val="24"/>
        </w:rPr>
        <w:t>.</w:t>
      </w:r>
      <w:proofErr w:type="gramEnd"/>
      <w:r w:rsidR="00A8031C">
        <w:rPr>
          <w:rFonts w:ascii="Arial" w:hAnsi="Arial" w:cs="Arial"/>
          <w:sz w:val="24"/>
          <w:szCs w:val="24"/>
        </w:rPr>
        <w:t xml:space="preserve">  In the opinion of the Council t</w:t>
      </w:r>
      <w:r w:rsidR="00A8031C" w:rsidRPr="004C4F1A">
        <w:rPr>
          <w:rFonts w:ascii="Arial" w:hAnsi="Arial" w:cs="Arial"/>
          <w:sz w:val="24"/>
          <w:szCs w:val="24"/>
        </w:rPr>
        <w:t>he applicant has shown no evidence that items 1 to 7</w:t>
      </w:r>
      <w:r w:rsidR="00A8031C">
        <w:rPr>
          <w:rFonts w:ascii="Arial" w:hAnsi="Arial" w:cs="Arial"/>
          <w:sz w:val="24"/>
          <w:szCs w:val="24"/>
        </w:rPr>
        <w:t xml:space="preserve"> of this Policy</w:t>
      </w:r>
      <w:r w:rsidR="00A8031C" w:rsidRPr="004C4F1A">
        <w:rPr>
          <w:rFonts w:ascii="Arial" w:hAnsi="Arial" w:cs="Arial"/>
          <w:sz w:val="24"/>
          <w:szCs w:val="24"/>
        </w:rPr>
        <w:t xml:space="preserve"> ha</w:t>
      </w:r>
      <w:r w:rsidR="00D53C21">
        <w:rPr>
          <w:rFonts w:ascii="Arial" w:hAnsi="Arial" w:cs="Arial"/>
          <w:sz w:val="24"/>
          <w:szCs w:val="24"/>
        </w:rPr>
        <w:t>s</w:t>
      </w:r>
      <w:r w:rsidR="00A8031C" w:rsidRPr="004C4F1A">
        <w:rPr>
          <w:rFonts w:ascii="Arial" w:hAnsi="Arial" w:cs="Arial"/>
          <w:sz w:val="24"/>
          <w:szCs w:val="24"/>
        </w:rPr>
        <w:t xml:space="preserve"> been addressed.</w:t>
      </w:r>
    </w:p>
    <w:p w:rsidR="004C4F1A" w:rsidRDefault="004C4F1A" w:rsidP="004C4F1A">
      <w:pPr>
        <w:rPr>
          <w:rFonts w:ascii="Arial" w:hAnsi="Arial" w:cs="Arial"/>
          <w:b/>
          <w:sz w:val="24"/>
          <w:szCs w:val="24"/>
        </w:rPr>
      </w:pPr>
      <w:r w:rsidRPr="00A8031C">
        <w:rPr>
          <w:rFonts w:ascii="Arial" w:hAnsi="Arial" w:cs="Arial"/>
          <w:b/>
          <w:sz w:val="24"/>
          <w:szCs w:val="24"/>
        </w:rPr>
        <w:t xml:space="preserve">Delivery Policy </w:t>
      </w:r>
      <w:proofErr w:type="spellStart"/>
      <w:r w:rsidRPr="00A8031C">
        <w:rPr>
          <w:rFonts w:ascii="Arial" w:hAnsi="Arial" w:cs="Arial"/>
          <w:b/>
          <w:sz w:val="24"/>
          <w:szCs w:val="24"/>
        </w:rPr>
        <w:t>HC4</w:t>
      </w:r>
      <w:proofErr w:type="spellEnd"/>
    </w:p>
    <w:p w:rsidR="00A8031C" w:rsidRPr="004C4F1A" w:rsidRDefault="00A8031C" w:rsidP="00A8031C">
      <w:pPr>
        <w:rPr>
          <w:rFonts w:ascii="Arial" w:hAnsi="Arial" w:cs="Arial"/>
          <w:sz w:val="24"/>
          <w:szCs w:val="24"/>
        </w:rPr>
      </w:pPr>
      <w:r w:rsidRPr="004C4F1A">
        <w:rPr>
          <w:rFonts w:ascii="Arial" w:hAnsi="Arial" w:cs="Arial"/>
          <w:sz w:val="24"/>
          <w:szCs w:val="24"/>
        </w:rPr>
        <w:t xml:space="preserve">The proposed development is </w:t>
      </w:r>
      <w:r w:rsidR="00D53C21">
        <w:rPr>
          <w:rFonts w:ascii="Arial" w:hAnsi="Arial" w:cs="Arial"/>
          <w:sz w:val="24"/>
          <w:szCs w:val="24"/>
        </w:rPr>
        <w:t xml:space="preserve">some distance from and </w:t>
      </w:r>
      <w:r w:rsidRPr="004C4F1A">
        <w:rPr>
          <w:rFonts w:ascii="Arial" w:hAnsi="Arial" w:cs="Arial"/>
          <w:sz w:val="24"/>
          <w:szCs w:val="24"/>
        </w:rPr>
        <w:t>not adjacent to the North Nibley Settlement Limit.</w:t>
      </w:r>
      <w:r>
        <w:rPr>
          <w:rFonts w:ascii="Arial" w:hAnsi="Arial" w:cs="Arial"/>
          <w:sz w:val="24"/>
          <w:szCs w:val="24"/>
        </w:rPr>
        <w:t xml:space="preserve">  </w:t>
      </w:r>
    </w:p>
    <w:p w:rsidR="004C4F1A" w:rsidRPr="00A8031C" w:rsidRDefault="004C4F1A" w:rsidP="004C4F1A">
      <w:pPr>
        <w:rPr>
          <w:rFonts w:ascii="Arial" w:hAnsi="Arial" w:cs="Arial"/>
          <w:b/>
          <w:sz w:val="24"/>
          <w:szCs w:val="24"/>
        </w:rPr>
      </w:pPr>
      <w:r w:rsidRPr="00A8031C">
        <w:rPr>
          <w:rFonts w:ascii="Arial" w:hAnsi="Arial" w:cs="Arial"/>
          <w:b/>
          <w:sz w:val="24"/>
          <w:szCs w:val="24"/>
        </w:rPr>
        <w:t xml:space="preserve">Delivery Policy </w:t>
      </w:r>
      <w:proofErr w:type="spellStart"/>
      <w:r w:rsidRPr="00A8031C">
        <w:rPr>
          <w:rFonts w:ascii="Arial" w:hAnsi="Arial" w:cs="Arial"/>
          <w:b/>
          <w:sz w:val="24"/>
          <w:szCs w:val="24"/>
        </w:rPr>
        <w:t>ES10</w:t>
      </w:r>
      <w:proofErr w:type="spellEnd"/>
    </w:p>
    <w:p w:rsidR="00A8031C" w:rsidRPr="004C4F1A" w:rsidRDefault="00A8031C" w:rsidP="00A8031C">
      <w:pPr>
        <w:rPr>
          <w:rFonts w:ascii="Arial" w:hAnsi="Arial" w:cs="Arial"/>
          <w:sz w:val="24"/>
          <w:szCs w:val="24"/>
        </w:rPr>
      </w:pPr>
      <w:r w:rsidRPr="004C4F1A">
        <w:rPr>
          <w:rFonts w:ascii="Arial" w:hAnsi="Arial" w:cs="Arial"/>
          <w:sz w:val="24"/>
          <w:szCs w:val="24"/>
        </w:rPr>
        <w:t xml:space="preserve">This site is immediately adjacent to English Heritage Grade II listed ‘House at </w:t>
      </w:r>
      <w:proofErr w:type="spellStart"/>
      <w:r w:rsidRPr="004C4F1A">
        <w:rPr>
          <w:rFonts w:ascii="Arial" w:hAnsi="Arial" w:cs="Arial"/>
          <w:sz w:val="24"/>
          <w:szCs w:val="24"/>
        </w:rPr>
        <w:t>Forthay</w:t>
      </w:r>
      <w:proofErr w:type="spellEnd"/>
      <w:r w:rsidRPr="004C4F1A">
        <w:rPr>
          <w:rFonts w:ascii="Arial" w:hAnsi="Arial" w:cs="Arial"/>
          <w:sz w:val="24"/>
          <w:szCs w:val="24"/>
        </w:rPr>
        <w:t>’ and</w:t>
      </w:r>
      <w:r>
        <w:rPr>
          <w:rFonts w:ascii="Arial" w:hAnsi="Arial" w:cs="Arial"/>
          <w:sz w:val="24"/>
          <w:szCs w:val="24"/>
        </w:rPr>
        <w:t xml:space="preserve"> </w:t>
      </w:r>
      <w:r w:rsidRPr="004C4F1A">
        <w:rPr>
          <w:rFonts w:ascii="Arial" w:hAnsi="Arial" w:cs="Arial"/>
          <w:sz w:val="24"/>
          <w:szCs w:val="24"/>
        </w:rPr>
        <w:t xml:space="preserve">approximately 225 metres from English Heritage Grade II listed </w:t>
      </w:r>
      <w:proofErr w:type="spellStart"/>
      <w:r w:rsidRPr="004C4F1A">
        <w:rPr>
          <w:rFonts w:ascii="Arial" w:hAnsi="Arial" w:cs="Arial"/>
          <w:sz w:val="24"/>
          <w:szCs w:val="24"/>
        </w:rPr>
        <w:t>Forthay</w:t>
      </w:r>
      <w:proofErr w:type="spellEnd"/>
      <w:r w:rsidRPr="004C4F1A">
        <w:rPr>
          <w:rFonts w:ascii="Arial" w:hAnsi="Arial" w:cs="Arial"/>
          <w:sz w:val="24"/>
          <w:szCs w:val="24"/>
        </w:rPr>
        <w:t xml:space="preserve"> House. Yet no</w:t>
      </w:r>
      <w:r w:rsidR="00C07585">
        <w:rPr>
          <w:rFonts w:ascii="Arial" w:hAnsi="Arial" w:cs="Arial"/>
          <w:sz w:val="24"/>
          <w:szCs w:val="24"/>
        </w:rPr>
        <w:t xml:space="preserve"> </w:t>
      </w:r>
      <w:r w:rsidRPr="004C4F1A">
        <w:rPr>
          <w:rFonts w:ascii="Arial" w:hAnsi="Arial" w:cs="Arial"/>
          <w:sz w:val="24"/>
          <w:szCs w:val="24"/>
        </w:rPr>
        <w:t>heritage assessment of the impact on their setting has been submitted</w:t>
      </w:r>
      <w:r w:rsidR="00C07585">
        <w:rPr>
          <w:rFonts w:ascii="Arial" w:hAnsi="Arial" w:cs="Arial"/>
          <w:sz w:val="24"/>
          <w:szCs w:val="24"/>
        </w:rPr>
        <w:t xml:space="preserve">.  This application </w:t>
      </w:r>
      <w:r w:rsidRPr="004C4F1A">
        <w:rPr>
          <w:rFonts w:ascii="Arial" w:hAnsi="Arial" w:cs="Arial"/>
          <w:sz w:val="24"/>
          <w:szCs w:val="24"/>
        </w:rPr>
        <w:t>fails</w:t>
      </w:r>
      <w:r w:rsidR="00C07585">
        <w:rPr>
          <w:rFonts w:ascii="Arial" w:hAnsi="Arial" w:cs="Arial"/>
          <w:sz w:val="24"/>
          <w:szCs w:val="24"/>
        </w:rPr>
        <w:t xml:space="preserve"> </w:t>
      </w:r>
      <w:r w:rsidR="00D53C21">
        <w:rPr>
          <w:rFonts w:ascii="Arial" w:hAnsi="Arial" w:cs="Arial"/>
          <w:sz w:val="24"/>
          <w:szCs w:val="24"/>
        </w:rPr>
        <w:t>L</w:t>
      </w:r>
      <w:r w:rsidRPr="004C4F1A">
        <w:rPr>
          <w:rFonts w:ascii="Arial" w:hAnsi="Arial" w:cs="Arial"/>
          <w:sz w:val="24"/>
          <w:szCs w:val="24"/>
        </w:rPr>
        <w:t xml:space="preserve">ocal </w:t>
      </w:r>
      <w:r w:rsidR="00D53C21">
        <w:rPr>
          <w:rFonts w:ascii="Arial" w:hAnsi="Arial" w:cs="Arial"/>
          <w:sz w:val="24"/>
          <w:szCs w:val="24"/>
        </w:rPr>
        <w:t>P</w:t>
      </w:r>
      <w:r w:rsidRPr="004C4F1A">
        <w:rPr>
          <w:rFonts w:ascii="Arial" w:hAnsi="Arial" w:cs="Arial"/>
          <w:sz w:val="24"/>
          <w:szCs w:val="24"/>
        </w:rPr>
        <w:t xml:space="preserve">lan </w:t>
      </w:r>
      <w:r w:rsidR="00D53C21">
        <w:rPr>
          <w:rFonts w:ascii="Arial" w:hAnsi="Arial" w:cs="Arial"/>
          <w:sz w:val="24"/>
          <w:szCs w:val="24"/>
        </w:rPr>
        <w:t>P</w:t>
      </w:r>
      <w:r w:rsidRPr="004C4F1A">
        <w:rPr>
          <w:rFonts w:ascii="Arial" w:hAnsi="Arial" w:cs="Arial"/>
          <w:sz w:val="24"/>
          <w:szCs w:val="24"/>
        </w:rPr>
        <w:t xml:space="preserve">olicy </w:t>
      </w:r>
      <w:proofErr w:type="spellStart"/>
      <w:r w:rsidRPr="004C4F1A">
        <w:rPr>
          <w:rFonts w:ascii="Arial" w:hAnsi="Arial" w:cs="Arial"/>
          <w:sz w:val="24"/>
          <w:szCs w:val="24"/>
        </w:rPr>
        <w:t>ES10</w:t>
      </w:r>
      <w:proofErr w:type="spellEnd"/>
      <w:r w:rsidRPr="004C4F1A">
        <w:rPr>
          <w:rFonts w:ascii="Arial" w:hAnsi="Arial" w:cs="Arial"/>
          <w:sz w:val="24"/>
          <w:szCs w:val="24"/>
        </w:rPr>
        <w:t>.</w:t>
      </w:r>
    </w:p>
    <w:p w:rsidR="004C4F1A" w:rsidRPr="00C07585" w:rsidRDefault="004C4F1A" w:rsidP="004C4F1A">
      <w:pPr>
        <w:rPr>
          <w:rFonts w:ascii="Arial" w:hAnsi="Arial" w:cs="Arial"/>
          <w:b/>
          <w:sz w:val="24"/>
          <w:szCs w:val="24"/>
        </w:rPr>
      </w:pPr>
      <w:r w:rsidRPr="00C07585">
        <w:rPr>
          <w:rFonts w:ascii="Arial" w:hAnsi="Arial" w:cs="Arial"/>
          <w:b/>
          <w:sz w:val="24"/>
          <w:szCs w:val="24"/>
        </w:rPr>
        <w:t xml:space="preserve">Delivery Policy </w:t>
      </w:r>
      <w:proofErr w:type="spellStart"/>
      <w:r w:rsidRPr="00C07585">
        <w:rPr>
          <w:rFonts w:ascii="Arial" w:hAnsi="Arial" w:cs="Arial"/>
          <w:b/>
          <w:sz w:val="24"/>
          <w:szCs w:val="24"/>
        </w:rPr>
        <w:t>ES6</w:t>
      </w:r>
      <w:proofErr w:type="spellEnd"/>
    </w:p>
    <w:p w:rsidR="00C07585" w:rsidRPr="004C4F1A" w:rsidRDefault="00C07585" w:rsidP="00C07585">
      <w:pPr>
        <w:rPr>
          <w:rFonts w:ascii="Arial" w:hAnsi="Arial" w:cs="Arial"/>
          <w:sz w:val="24"/>
          <w:szCs w:val="24"/>
        </w:rPr>
      </w:pPr>
      <w:r>
        <w:rPr>
          <w:rFonts w:ascii="Arial" w:hAnsi="Arial" w:cs="Arial"/>
          <w:sz w:val="24"/>
          <w:szCs w:val="24"/>
        </w:rPr>
        <w:t>I</w:t>
      </w:r>
      <w:r w:rsidRPr="004C4F1A">
        <w:rPr>
          <w:rFonts w:ascii="Arial" w:hAnsi="Arial" w:cs="Arial"/>
          <w:sz w:val="24"/>
          <w:szCs w:val="24"/>
        </w:rPr>
        <w:t xml:space="preserve">nsufficient information </w:t>
      </w:r>
      <w:r>
        <w:rPr>
          <w:rFonts w:ascii="Arial" w:hAnsi="Arial" w:cs="Arial"/>
          <w:sz w:val="24"/>
          <w:szCs w:val="24"/>
        </w:rPr>
        <w:t>has been provided</w:t>
      </w:r>
      <w:r w:rsidRPr="004C4F1A">
        <w:rPr>
          <w:rFonts w:ascii="Arial" w:hAnsi="Arial" w:cs="Arial"/>
          <w:sz w:val="24"/>
          <w:szCs w:val="24"/>
        </w:rPr>
        <w:t xml:space="preserve"> to adequately assess the impact on</w:t>
      </w:r>
      <w:r>
        <w:rPr>
          <w:rFonts w:ascii="Arial" w:hAnsi="Arial" w:cs="Arial"/>
          <w:sz w:val="24"/>
          <w:szCs w:val="24"/>
        </w:rPr>
        <w:t xml:space="preserve"> </w:t>
      </w:r>
      <w:r w:rsidRPr="004C4F1A">
        <w:rPr>
          <w:rFonts w:ascii="Arial" w:hAnsi="Arial" w:cs="Arial"/>
          <w:sz w:val="24"/>
          <w:szCs w:val="24"/>
        </w:rPr>
        <w:t xml:space="preserve">biodiversity in accordance with Policy </w:t>
      </w:r>
      <w:proofErr w:type="spellStart"/>
      <w:r w:rsidRPr="004C4F1A">
        <w:rPr>
          <w:rFonts w:ascii="Arial" w:hAnsi="Arial" w:cs="Arial"/>
          <w:sz w:val="24"/>
          <w:szCs w:val="24"/>
        </w:rPr>
        <w:t>ES6</w:t>
      </w:r>
      <w:proofErr w:type="spellEnd"/>
      <w:r w:rsidRPr="004C4F1A">
        <w:rPr>
          <w:rFonts w:ascii="Arial" w:hAnsi="Arial" w:cs="Arial"/>
          <w:sz w:val="24"/>
          <w:szCs w:val="24"/>
        </w:rPr>
        <w:t>.</w:t>
      </w:r>
    </w:p>
    <w:p w:rsidR="004C4F1A" w:rsidRPr="004C4F1A" w:rsidRDefault="004C4F1A" w:rsidP="004C4F1A">
      <w:pPr>
        <w:rPr>
          <w:rFonts w:ascii="Arial" w:hAnsi="Arial" w:cs="Arial"/>
          <w:sz w:val="24"/>
          <w:szCs w:val="24"/>
        </w:rPr>
      </w:pPr>
      <w:r w:rsidRPr="004C4F1A">
        <w:rPr>
          <w:rFonts w:ascii="Arial" w:hAnsi="Arial" w:cs="Arial"/>
          <w:sz w:val="24"/>
          <w:szCs w:val="24"/>
        </w:rPr>
        <w:t>Furthermore</w:t>
      </w:r>
      <w:r w:rsidR="00C07585">
        <w:rPr>
          <w:rFonts w:ascii="Arial" w:hAnsi="Arial" w:cs="Arial"/>
          <w:sz w:val="24"/>
          <w:szCs w:val="24"/>
        </w:rPr>
        <w:t xml:space="preserve"> o</w:t>
      </w:r>
      <w:r w:rsidRPr="004C4F1A">
        <w:rPr>
          <w:rFonts w:ascii="Arial" w:hAnsi="Arial" w:cs="Arial"/>
          <w:sz w:val="24"/>
          <w:szCs w:val="24"/>
        </w:rPr>
        <w:t>ne barn seems to be little more than a wooden shed and the other is in a poor state.</w:t>
      </w:r>
      <w:r w:rsidR="00C07585">
        <w:rPr>
          <w:rFonts w:ascii="Arial" w:hAnsi="Arial" w:cs="Arial"/>
          <w:sz w:val="24"/>
          <w:szCs w:val="24"/>
        </w:rPr>
        <w:t xml:space="preserve">  </w:t>
      </w:r>
      <w:r w:rsidR="00C07585" w:rsidRPr="004C4F1A">
        <w:rPr>
          <w:rFonts w:ascii="Arial" w:hAnsi="Arial" w:cs="Arial"/>
          <w:sz w:val="24"/>
          <w:szCs w:val="24"/>
        </w:rPr>
        <w:t xml:space="preserve">There appears to </w:t>
      </w:r>
      <w:r w:rsidR="00C07585">
        <w:rPr>
          <w:rFonts w:ascii="Arial" w:hAnsi="Arial" w:cs="Arial"/>
          <w:sz w:val="24"/>
          <w:szCs w:val="24"/>
        </w:rPr>
        <w:t xml:space="preserve">have </w:t>
      </w:r>
      <w:r w:rsidR="00C07585" w:rsidRPr="004C4F1A">
        <w:rPr>
          <w:rFonts w:ascii="Arial" w:hAnsi="Arial" w:cs="Arial"/>
          <w:sz w:val="24"/>
          <w:szCs w:val="24"/>
        </w:rPr>
        <w:t>be</w:t>
      </w:r>
      <w:r w:rsidR="00C07585">
        <w:rPr>
          <w:rFonts w:ascii="Arial" w:hAnsi="Arial" w:cs="Arial"/>
          <w:sz w:val="24"/>
          <w:szCs w:val="24"/>
        </w:rPr>
        <w:t>en</w:t>
      </w:r>
      <w:r w:rsidR="00C07585" w:rsidRPr="004C4F1A">
        <w:rPr>
          <w:rFonts w:ascii="Arial" w:hAnsi="Arial" w:cs="Arial"/>
          <w:sz w:val="24"/>
          <w:szCs w:val="24"/>
        </w:rPr>
        <w:t xml:space="preserve"> no professional evaluation of whether the barns are sufficiently stable</w:t>
      </w:r>
      <w:r w:rsidR="00C07585">
        <w:rPr>
          <w:rFonts w:ascii="Arial" w:hAnsi="Arial" w:cs="Arial"/>
          <w:sz w:val="24"/>
          <w:szCs w:val="24"/>
        </w:rPr>
        <w:t xml:space="preserve"> </w:t>
      </w:r>
      <w:r w:rsidR="00C07585" w:rsidRPr="004C4F1A">
        <w:rPr>
          <w:rFonts w:ascii="Arial" w:hAnsi="Arial" w:cs="Arial"/>
          <w:sz w:val="24"/>
          <w:szCs w:val="24"/>
        </w:rPr>
        <w:t>as to be retained and repaired.</w:t>
      </w:r>
      <w:r w:rsidR="00C07585">
        <w:rPr>
          <w:rFonts w:ascii="Arial" w:hAnsi="Arial" w:cs="Arial"/>
          <w:sz w:val="24"/>
          <w:szCs w:val="24"/>
        </w:rPr>
        <w:t xml:space="preserve">  The Council is concerned that </w:t>
      </w:r>
      <w:r w:rsidRPr="004C4F1A">
        <w:rPr>
          <w:rFonts w:ascii="Arial" w:hAnsi="Arial" w:cs="Arial"/>
          <w:sz w:val="24"/>
          <w:szCs w:val="24"/>
        </w:rPr>
        <w:t>the whole lot will be demolished and a</w:t>
      </w:r>
      <w:r w:rsidR="00C07585">
        <w:rPr>
          <w:rFonts w:ascii="Arial" w:hAnsi="Arial" w:cs="Arial"/>
          <w:sz w:val="24"/>
          <w:szCs w:val="24"/>
        </w:rPr>
        <w:t xml:space="preserve"> </w:t>
      </w:r>
      <w:r w:rsidRPr="004C4F1A">
        <w:rPr>
          <w:rFonts w:ascii="Arial" w:hAnsi="Arial" w:cs="Arial"/>
          <w:sz w:val="24"/>
          <w:szCs w:val="24"/>
        </w:rPr>
        <w:t>new building erected.</w:t>
      </w:r>
    </w:p>
    <w:p w:rsidR="00F30F91" w:rsidRDefault="00F30F91" w:rsidP="00F30F91">
      <w:pPr>
        <w:tabs>
          <w:tab w:val="left" w:pos="426"/>
        </w:tabs>
        <w:spacing w:before="120" w:after="240" w:line="240" w:lineRule="auto"/>
        <w:jc w:val="both"/>
        <w:rPr>
          <w:rStyle w:val="address"/>
          <w:rFonts w:ascii="Arial" w:hAnsi="Arial" w:cs="Arial"/>
          <w:sz w:val="24"/>
          <w:szCs w:val="24"/>
        </w:rPr>
      </w:pPr>
    </w:p>
    <w:p w:rsidR="002143A9" w:rsidRPr="002143A9" w:rsidRDefault="002143A9" w:rsidP="00F30F91">
      <w:pPr>
        <w:tabs>
          <w:tab w:val="left" w:pos="426"/>
        </w:tabs>
        <w:spacing w:before="120" w:after="240" w:line="240" w:lineRule="auto"/>
        <w:jc w:val="both"/>
        <w:rPr>
          <w:rStyle w:val="address"/>
          <w:rFonts w:ascii="Arial" w:hAnsi="Arial" w:cs="Arial"/>
          <w:sz w:val="24"/>
          <w:szCs w:val="24"/>
        </w:rPr>
      </w:pPr>
      <w:r w:rsidRPr="002143A9">
        <w:rPr>
          <w:rStyle w:val="address"/>
          <w:rFonts w:ascii="Arial" w:hAnsi="Arial" w:cs="Arial"/>
          <w:sz w:val="24"/>
          <w:szCs w:val="24"/>
        </w:rPr>
        <w:t>8. T</w:t>
      </w:r>
      <w:r>
        <w:rPr>
          <w:rStyle w:val="address"/>
          <w:rFonts w:ascii="Arial" w:hAnsi="Arial" w:cs="Arial"/>
          <w:sz w:val="24"/>
          <w:szCs w:val="24"/>
        </w:rPr>
        <w:t>he C</w:t>
      </w:r>
      <w:r w:rsidRPr="002143A9">
        <w:rPr>
          <w:rStyle w:val="address"/>
          <w:rFonts w:ascii="Arial" w:hAnsi="Arial" w:cs="Arial"/>
          <w:sz w:val="24"/>
          <w:szCs w:val="24"/>
        </w:rPr>
        <w:t>o</w:t>
      </w:r>
      <w:r>
        <w:rPr>
          <w:rStyle w:val="address"/>
          <w:rFonts w:ascii="Arial" w:hAnsi="Arial" w:cs="Arial"/>
          <w:sz w:val="24"/>
          <w:szCs w:val="24"/>
        </w:rPr>
        <w:t>uncil</w:t>
      </w:r>
      <w:r w:rsidRPr="002143A9">
        <w:rPr>
          <w:rStyle w:val="address"/>
          <w:rFonts w:ascii="Arial" w:hAnsi="Arial" w:cs="Arial"/>
          <w:sz w:val="24"/>
          <w:szCs w:val="24"/>
        </w:rPr>
        <w:t xml:space="preserve"> note</w:t>
      </w:r>
      <w:r>
        <w:rPr>
          <w:rStyle w:val="address"/>
          <w:rFonts w:ascii="Arial" w:hAnsi="Arial" w:cs="Arial"/>
          <w:sz w:val="24"/>
          <w:szCs w:val="24"/>
        </w:rPr>
        <w:t>d</w:t>
      </w:r>
      <w:r w:rsidRPr="002143A9">
        <w:rPr>
          <w:rStyle w:val="address"/>
          <w:rFonts w:ascii="Arial" w:hAnsi="Arial" w:cs="Arial"/>
          <w:sz w:val="24"/>
          <w:szCs w:val="24"/>
        </w:rPr>
        <w:t xml:space="preserve"> the following decisions on planning applications, enforcement notices and appeals:</w:t>
      </w:r>
    </w:p>
    <w:p w:rsid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a. Appeal A Ref: APP/</w:t>
      </w:r>
      <w:proofErr w:type="spellStart"/>
      <w:r w:rsidRPr="002143A9">
        <w:rPr>
          <w:rStyle w:val="address"/>
          <w:rFonts w:ascii="Arial" w:hAnsi="Arial" w:cs="Arial"/>
          <w:sz w:val="24"/>
          <w:szCs w:val="24"/>
        </w:rPr>
        <w:t>C1625</w:t>
      </w:r>
      <w:proofErr w:type="spellEnd"/>
      <w:r w:rsidRPr="002143A9">
        <w:rPr>
          <w:rStyle w:val="address"/>
          <w:rFonts w:ascii="Arial" w:hAnsi="Arial" w:cs="Arial"/>
          <w:sz w:val="24"/>
          <w:szCs w:val="24"/>
        </w:rPr>
        <w:t>/C/21/3272045 Appeal B Ref: APP/</w:t>
      </w:r>
      <w:proofErr w:type="spellStart"/>
      <w:r w:rsidRPr="002143A9">
        <w:rPr>
          <w:rStyle w:val="address"/>
          <w:rFonts w:ascii="Arial" w:hAnsi="Arial" w:cs="Arial"/>
          <w:sz w:val="24"/>
          <w:szCs w:val="24"/>
        </w:rPr>
        <w:t>C1625</w:t>
      </w:r>
      <w:proofErr w:type="spellEnd"/>
      <w:r w:rsidRPr="002143A9">
        <w:rPr>
          <w:rStyle w:val="address"/>
          <w:rFonts w:ascii="Arial" w:hAnsi="Arial" w:cs="Arial"/>
          <w:sz w:val="24"/>
          <w:szCs w:val="24"/>
        </w:rPr>
        <w:t>/C/21/3272046 Land Opposite the</w:t>
      </w:r>
      <w:r>
        <w:rPr>
          <w:rStyle w:val="address"/>
          <w:rFonts w:ascii="Arial" w:hAnsi="Arial" w:cs="Arial"/>
          <w:sz w:val="24"/>
          <w:szCs w:val="24"/>
        </w:rPr>
        <w:t xml:space="preserve"> </w:t>
      </w:r>
      <w:r w:rsidRPr="002143A9">
        <w:rPr>
          <w:rStyle w:val="address"/>
          <w:rFonts w:ascii="Arial" w:hAnsi="Arial" w:cs="Arial"/>
          <w:sz w:val="24"/>
          <w:szCs w:val="24"/>
        </w:rPr>
        <w:t xml:space="preserve">New Inn, Waterley Bottom, North Nibley, Gloucestershire </w:t>
      </w:r>
      <w:proofErr w:type="spellStart"/>
      <w:r w:rsidRPr="002143A9">
        <w:rPr>
          <w:rStyle w:val="address"/>
          <w:rFonts w:ascii="Arial" w:hAnsi="Arial" w:cs="Arial"/>
          <w:sz w:val="24"/>
          <w:szCs w:val="24"/>
        </w:rPr>
        <w:t>GL11</w:t>
      </w:r>
      <w:proofErr w:type="spellEnd"/>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6EF</w:t>
      </w:r>
      <w:proofErr w:type="spellEnd"/>
      <w:r w:rsidRPr="002143A9">
        <w:rPr>
          <w:rStyle w:val="address"/>
          <w:rFonts w:ascii="Arial" w:hAnsi="Arial" w:cs="Arial"/>
          <w:sz w:val="24"/>
          <w:szCs w:val="24"/>
        </w:rPr>
        <w:t xml:space="preserve"> </w:t>
      </w:r>
      <w:r>
        <w:rPr>
          <w:rStyle w:val="address"/>
          <w:rFonts w:ascii="Arial" w:hAnsi="Arial" w:cs="Arial"/>
          <w:sz w:val="24"/>
          <w:szCs w:val="24"/>
        </w:rPr>
        <w:t>–</w:t>
      </w:r>
      <w:r w:rsidRPr="002143A9">
        <w:rPr>
          <w:rStyle w:val="address"/>
          <w:rFonts w:ascii="Arial" w:hAnsi="Arial" w:cs="Arial"/>
          <w:sz w:val="24"/>
          <w:szCs w:val="24"/>
        </w:rPr>
        <w:t xml:space="preserve"> </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Summary Decision: The appeal</w:t>
      </w:r>
      <w:r>
        <w:rPr>
          <w:rStyle w:val="address"/>
          <w:rFonts w:ascii="Arial" w:hAnsi="Arial" w:cs="Arial"/>
          <w:sz w:val="24"/>
          <w:szCs w:val="24"/>
        </w:rPr>
        <w:t xml:space="preserve"> </w:t>
      </w:r>
      <w:r w:rsidRPr="002143A9">
        <w:rPr>
          <w:rStyle w:val="address"/>
          <w:rFonts w:ascii="Arial" w:hAnsi="Arial" w:cs="Arial"/>
          <w:sz w:val="24"/>
          <w:szCs w:val="24"/>
        </w:rPr>
        <w:t>is dismissed and the enforcement notice is upheld with corrections and a variation in the terms set</w:t>
      </w:r>
      <w:r>
        <w:rPr>
          <w:rStyle w:val="address"/>
          <w:rFonts w:ascii="Arial" w:hAnsi="Arial" w:cs="Arial"/>
          <w:sz w:val="24"/>
          <w:szCs w:val="24"/>
        </w:rPr>
        <w:t xml:space="preserve"> </w:t>
      </w:r>
      <w:r w:rsidRPr="002143A9">
        <w:rPr>
          <w:rStyle w:val="address"/>
          <w:rFonts w:ascii="Arial" w:hAnsi="Arial" w:cs="Arial"/>
          <w:sz w:val="24"/>
          <w:szCs w:val="24"/>
        </w:rPr>
        <w:t>out within the Formal Decision</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proofErr w:type="gramStart"/>
      <w:r w:rsidRPr="002143A9">
        <w:rPr>
          <w:rStyle w:val="address"/>
          <w:rFonts w:ascii="Arial" w:hAnsi="Arial" w:cs="Arial"/>
          <w:sz w:val="24"/>
          <w:szCs w:val="24"/>
        </w:rPr>
        <w:t xml:space="preserve">b. </w:t>
      </w:r>
      <w:proofErr w:type="spellStart"/>
      <w:r w:rsidRPr="002143A9">
        <w:rPr>
          <w:rStyle w:val="address"/>
          <w:rFonts w:ascii="Arial" w:hAnsi="Arial" w:cs="Arial"/>
          <w:sz w:val="24"/>
          <w:szCs w:val="24"/>
        </w:rPr>
        <w:t>S.20</w:t>
      </w:r>
      <w:proofErr w:type="spellEnd"/>
      <w:r w:rsidRPr="002143A9">
        <w:rPr>
          <w:rStyle w:val="address"/>
          <w:rFonts w:ascii="Arial" w:hAnsi="Arial" w:cs="Arial"/>
          <w:sz w:val="24"/>
          <w:szCs w:val="24"/>
        </w:rPr>
        <w:t>/2557/</w:t>
      </w:r>
      <w:proofErr w:type="spellStart"/>
      <w:r w:rsidRPr="002143A9">
        <w:rPr>
          <w:rStyle w:val="address"/>
          <w:rFonts w:ascii="Arial" w:hAnsi="Arial" w:cs="Arial"/>
          <w:sz w:val="24"/>
          <w:szCs w:val="24"/>
        </w:rPr>
        <w:t>FUL</w:t>
      </w:r>
      <w:proofErr w:type="spellEnd"/>
      <w:r>
        <w:rPr>
          <w:rStyle w:val="address"/>
          <w:rFonts w:ascii="Arial" w:hAnsi="Arial" w:cs="Arial"/>
          <w:sz w:val="24"/>
          <w:szCs w:val="24"/>
        </w:rPr>
        <w:t>.</w:t>
      </w:r>
      <w:proofErr w:type="gramEnd"/>
      <w:r w:rsidRPr="002143A9">
        <w:rPr>
          <w:rStyle w:val="address"/>
          <w:rFonts w:ascii="Arial" w:hAnsi="Arial" w:cs="Arial"/>
          <w:sz w:val="24"/>
          <w:szCs w:val="24"/>
        </w:rPr>
        <w:t xml:space="preserve"> </w:t>
      </w:r>
      <w:proofErr w:type="gramStart"/>
      <w:r w:rsidRPr="002143A9">
        <w:rPr>
          <w:rStyle w:val="address"/>
          <w:rFonts w:ascii="Arial" w:hAnsi="Arial" w:cs="Arial"/>
          <w:sz w:val="24"/>
          <w:szCs w:val="24"/>
        </w:rPr>
        <w:t>Retrospective consent for works to existing vehicle access, extension to access</w:t>
      </w:r>
      <w:r>
        <w:rPr>
          <w:rStyle w:val="address"/>
          <w:rFonts w:ascii="Arial" w:hAnsi="Arial" w:cs="Arial"/>
          <w:sz w:val="24"/>
          <w:szCs w:val="24"/>
        </w:rPr>
        <w:t xml:space="preserve"> </w:t>
      </w:r>
      <w:r w:rsidRPr="002143A9">
        <w:rPr>
          <w:rStyle w:val="address"/>
          <w:rFonts w:ascii="Arial" w:hAnsi="Arial" w:cs="Arial"/>
          <w:sz w:val="24"/>
          <w:szCs w:val="24"/>
        </w:rPr>
        <w:t>track and erection of agricultural building.</w:t>
      </w:r>
      <w:proofErr w:type="gramEnd"/>
      <w:r w:rsidRPr="002143A9">
        <w:rPr>
          <w:rStyle w:val="address"/>
          <w:rFonts w:ascii="Arial" w:hAnsi="Arial" w:cs="Arial"/>
          <w:sz w:val="24"/>
          <w:szCs w:val="24"/>
        </w:rPr>
        <w:t xml:space="preserve">  </w:t>
      </w:r>
      <w:proofErr w:type="gramStart"/>
      <w:r w:rsidRPr="002143A9">
        <w:rPr>
          <w:rStyle w:val="address"/>
          <w:rFonts w:ascii="Arial" w:hAnsi="Arial" w:cs="Arial"/>
          <w:sz w:val="24"/>
          <w:szCs w:val="24"/>
        </w:rPr>
        <w:t>Hunts Court</w:t>
      </w:r>
      <w:r>
        <w:rPr>
          <w:rStyle w:val="address"/>
          <w:rFonts w:ascii="Arial" w:hAnsi="Arial" w:cs="Arial"/>
          <w:sz w:val="24"/>
          <w:szCs w:val="24"/>
        </w:rPr>
        <w:t>,</w:t>
      </w:r>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Forthay</w:t>
      </w:r>
      <w:proofErr w:type="spellEnd"/>
      <w:r>
        <w:rPr>
          <w:rStyle w:val="address"/>
          <w:rFonts w:ascii="Arial" w:hAnsi="Arial" w:cs="Arial"/>
          <w:sz w:val="24"/>
          <w:szCs w:val="24"/>
        </w:rPr>
        <w:t>,</w:t>
      </w:r>
      <w:r w:rsidRPr="002143A9">
        <w:rPr>
          <w:rStyle w:val="address"/>
          <w:rFonts w:ascii="Arial" w:hAnsi="Arial" w:cs="Arial"/>
          <w:sz w:val="24"/>
          <w:szCs w:val="24"/>
        </w:rPr>
        <w:t xml:space="preserve"> North Nibley</w:t>
      </w:r>
      <w:r>
        <w:rPr>
          <w:rStyle w:val="address"/>
          <w:rFonts w:ascii="Arial" w:hAnsi="Arial" w:cs="Arial"/>
          <w:sz w:val="24"/>
          <w:szCs w:val="24"/>
        </w:rPr>
        <w:t>,</w:t>
      </w:r>
      <w:r w:rsidRPr="002143A9">
        <w:rPr>
          <w:rStyle w:val="address"/>
          <w:rFonts w:ascii="Arial" w:hAnsi="Arial" w:cs="Arial"/>
          <w:sz w:val="24"/>
          <w:szCs w:val="24"/>
        </w:rPr>
        <w:t xml:space="preserve"> Dursley</w:t>
      </w:r>
      <w:r>
        <w:rPr>
          <w:rStyle w:val="address"/>
          <w:rFonts w:ascii="Arial" w:hAnsi="Arial" w:cs="Arial"/>
          <w:sz w:val="24"/>
          <w:szCs w:val="24"/>
        </w:rPr>
        <w:t xml:space="preserve">, </w:t>
      </w:r>
      <w:r w:rsidRPr="002143A9">
        <w:rPr>
          <w:rStyle w:val="address"/>
          <w:rFonts w:ascii="Arial" w:hAnsi="Arial" w:cs="Arial"/>
          <w:sz w:val="24"/>
          <w:szCs w:val="24"/>
        </w:rPr>
        <w:t>Gloucestershire</w:t>
      </w:r>
      <w:r>
        <w:rPr>
          <w:rStyle w:val="address"/>
          <w:rFonts w:ascii="Arial" w:hAnsi="Arial" w:cs="Arial"/>
          <w:sz w:val="24"/>
          <w:szCs w:val="24"/>
        </w:rPr>
        <w:t>.</w:t>
      </w:r>
      <w:proofErr w:type="gramEnd"/>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GL11</w:t>
      </w:r>
      <w:proofErr w:type="spellEnd"/>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6DZ</w:t>
      </w:r>
      <w:proofErr w:type="spellEnd"/>
      <w:r w:rsidRPr="002143A9">
        <w:rPr>
          <w:rStyle w:val="address"/>
          <w:rFonts w:ascii="Arial" w:hAnsi="Arial" w:cs="Arial"/>
          <w:sz w:val="24"/>
          <w:szCs w:val="24"/>
        </w:rPr>
        <w:t xml:space="preserve"> - Permitted</w:t>
      </w:r>
    </w:p>
    <w:p w:rsidR="002143A9" w:rsidRDefault="002143A9" w:rsidP="002143A9">
      <w:pPr>
        <w:tabs>
          <w:tab w:val="left" w:pos="426"/>
        </w:tabs>
        <w:spacing w:before="120" w:after="240" w:line="240" w:lineRule="auto"/>
        <w:ind w:left="-76"/>
        <w:jc w:val="both"/>
        <w:rPr>
          <w:rStyle w:val="address"/>
          <w:rFonts w:ascii="Arial" w:hAnsi="Arial" w:cs="Arial"/>
          <w:sz w:val="24"/>
          <w:szCs w:val="24"/>
        </w:rPr>
      </w:pPr>
      <w:proofErr w:type="gramStart"/>
      <w:r w:rsidRPr="002143A9">
        <w:rPr>
          <w:rStyle w:val="address"/>
          <w:rFonts w:ascii="Arial" w:hAnsi="Arial" w:cs="Arial"/>
          <w:sz w:val="24"/>
          <w:szCs w:val="24"/>
        </w:rPr>
        <w:t xml:space="preserve">c. </w:t>
      </w:r>
      <w:proofErr w:type="spellStart"/>
      <w:r w:rsidRPr="002143A9">
        <w:rPr>
          <w:rStyle w:val="address"/>
          <w:rFonts w:ascii="Arial" w:hAnsi="Arial" w:cs="Arial"/>
          <w:sz w:val="24"/>
          <w:szCs w:val="24"/>
        </w:rPr>
        <w:t>S.21</w:t>
      </w:r>
      <w:proofErr w:type="spellEnd"/>
      <w:r w:rsidRPr="002143A9">
        <w:rPr>
          <w:rStyle w:val="address"/>
          <w:rFonts w:ascii="Arial" w:hAnsi="Arial" w:cs="Arial"/>
          <w:sz w:val="24"/>
          <w:szCs w:val="24"/>
        </w:rPr>
        <w:t>/1436/</w:t>
      </w:r>
      <w:proofErr w:type="spellStart"/>
      <w:r w:rsidRPr="002143A9">
        <w:rPr>
          <w:rStyle w:val="address"/>
          <w:rFonts w:ascii="Arial" w:hAnsi="Arial" w:cs="Arial"/>
          <w:sz w:val="24"/>
          <w:szCs w:val="24"/>
        </w:rPr>
        <w:t>CPE</w:t>
      </w:r>
      <w:proofErr w:type="spellEnd"/>
      <w:r>
        <w:rPr>
          <w:rStyle w:val="address"/>
          <w:rFonts w:ascii="Arial" w:hAnsi="Arial" w:cs="Arial"/>
          <w:sz w:val="24"/>
          <w:szCs w:val="24"/>
        </w:rPr>
        <w:t>.</w:t>
      </w:r>
      <w:proofErr w:type="gramEnd"/>
      <w:r w:rsidRPr="002143A9">
        <w:rPr>
          <w:rStyle w:val="address"/>
          <w:rFonts w:ascii="Arial" w:hAnsi="Arial" w:cs="Arial"/>
          <w:sz w:val="24"/>
          <w:szCs w:val="24"/>
        </w:rPr>
        <w:t xml:space="preserve"> </w:t>
      </w:r>
      <w:proofErr w:type="gramStart"/>
      <w:r w:rsidRPr="002143A9">
        <w:rPr>
          <w:rStyle w:val="address"/>
          <w:rFonts w:ascii="Arial" w:hAnsi="Arial" w:cs="Arial"/>
          <w:sz w:val="24"/>
          <w:szCs w:val="24"/>
        </w:rPr>
        <w:t>Certificate of Existing Lawfulness for use of land for domestic (</w:t>
      </w:r>
      <w:proofErr w:type="spellStart"/>
      <w:r w:rsidRPr="002143A9">
        <w:rPr>
          <w:rStyle w:val="address"/>
          <w:rFonts w:ascii="Arial" w:hAnsi="Arial" w:cs="Arial"/>
          <w:sz w:val="24"/>
          <w:szCs w:val="24"/>
        </w:rPr>
        <w:t>C3</w:t>
      </w:r>
      <w:proofErr w:type="spellEnd"/>
      <w:r w:rsidRPr="002143A9">
        <w:rPr>
          <w:rStyle w:val="address"/>
          <w:rFonts w:ascii="Arial" w:hAnsi="Arial" w:cs="Arial"/>
          <w:sz w:val="24"/>
          <w:szCs w:val="24"/>
        </w:rPr>
        <w:t xml:space="preserve"> Dwelling houses)</w:t>
      </w:r>
      <w:r>
        <w:rPr>
          <w:rStyle w:val="address"/>
          <w:rFonts w:ascii="Arial" w:hAnsi="Arial" w:cs="Arial"/>
          <w:sz w:val="24"/>
          <w:szCs w:val="24"/>
        </w:rPr>
        <w:t xml:space="preserve"> </w:t>
      </w:r>
      <w:r w:rsidRPr="002143A9">
        <w:rPr>
          <w:rStyle w:val="address"/>
          <w:rFonts w:ascii="Arial" w:hAnsi="Arial" w:cs="Arial"/>
          <w:sz w:val="24"/>
          <w:szCs w:val="24"/>
        </w:rPr>
        <w:t>purposes</w:t>
      </w:r>
      <w:r>
        <w:rPr>
          <w:rStyle w:val="address"/>
          <w:rFonts w:ascii="Arial" w:hAnsi="Arial" w:cs="Arial"/>
          <w:sz w:val="24"/>
          <w:szCs w:val="24"/>
        </w:rPr>
        <w:t>.</w:t>
      </w:r>
      <w:proofErr w:type="gramEnd"/>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Greenbanks</w:t>
      </w:r>
      <w:proofErr w:type="spellEnd"/>
      <w:r>
        <w:rPr>
          <w:rStyle w:val="address"/>
          <w:rFonts w:ascii="Arial" w:hAnsi="Arial" w:cs="Arial"/>
          <w:sz w:val="24"/>
          <w:szCs w:val="24"/>
        </w:rPr>
        <w:t>,</w:t>
      </w:r>
      <w:r w:rsidRPr="002143A9">
        <w:rPr>
          <w:rStyle w:val="address"/>
          <w:rFonts w:ascii="Arial" w:hAnsi="Arial" w:cs="Arial"/>
          <w:sz w:val="24"/>
          <w:szCs w:val="24"/>
        </w:rPr>
        <w:t xml:space="preserve"> Wotton Road</w:t>
      </w:r>
      <w:r>
        <w:rPr>
          <w:rStyle w:val="address"/>
          <w:rFonts w:ascii="Arial" w:hAnsi="Arial" w:cs="Arial"/>
          <w:sz w:val="24"/>
          <w:szCs w:val="24"/>
        </w:rPr>
        <w:t>,</w:t>
      </w:r>
      <w:r w:rsidRPr="002143A9">
        <w:rPr>
          <w:rStyle w:val="address"/>
          <w:rFonts w:ascii="Arial" w:hAnsi="Arial" w:cs="Arial"/>
          <w:sz w:val="24"/>
          <w:szCs w:val="24"/>
        </w:rPr>
        <w:t xml:space="preserve"> North Nibley</w:t>
      </w:r>
      <w:r>
        <w:rPr>
          <w:rStyle w:val="address"/>
          <w:rFonts w:ascii="Arial" w:hAnsi="Arial" w:cs="Arial"/>
          <w:sz w:val="24"/>
          <w:szCs w:val="24"/>
        </w:rPr>
        <w:t>,</w:t>
      </w:r>
      <w:r w:rsidRPr="002143A9">
        <w:rPr>
          <w:rStyle w:val="address"/>
          <w:rFonts w:ascii="Arial" w:hAnsi="Arial" w:cs="Arial"/>
          <w:sz w:val="24"/>
          <w:szCs w:val="24"/>
        </w:rPr>
        <w:t xml:space="preserve"> Dursley</w:t>
      </w:r>
      <w:r>
        <w:rPr>
          <w:rStyle w:val="address"/>
          <w:rFonts w:ascii="Arial" w:hAnsi="Arial" w:cs="Arial"/>
          <w:sz w:val="24"/>
          <w:szCs w:val="24"/>
        </w:rPr>
        <w:t>,</w:t>
      </w:r>
      <w:r w:rsidRPr="002143A9">
        <w:rPr>
          <w:rStyle w:val="address"/>
          <w:rFonts w:ascii="Arial" w:hAnsi="Arial" w:cs="Arial"/>
          <w:sz w:val="24"/>
          <w:szCs w:val="24"/>
        </w:rPr>
        <w:t xml:space="preserve"> Gloucestershire</w:t>
      </w:r>
      <w:r>
        <w:rPr>
          <w:rStyle w:val="address"/>
          <w:rFonts w:ascii="Arial" w:hAnsi="Arial" w:cs="Arial"/>
          <w:sz w:val="24"/>
          <w:szCs w:val="24"/>
        </w:rPr>
        <w:t>.</w:t>
      </w:r>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GL11</w:t>
      </w:r>
      <w:proofErr w:type="spellEnd"/>
      <w:r w:rsidRPr="002143A9">
        <w:rPr>
          <w:rStyle w:val="address"/>
          <w:rFonts w:ascii="Arial" w:hAnsi="Arial" w:cs="Arial"/>
          <w:sz w:val="24"/>
          <w:szCs w:val="24"/>
        </w:rPr>
        <w:t xml:space="preserve"> </w:t>
      </w:r>
      <w:proofErr w:type="spellStart"/>
      <w:r w:rsidRPr="002143A9">
        <w:rPr>
          <w:rStyle w:val="address"/>
          <w:rFonts w:ascii="Arial" w:hAnsi="Arial" w:cs="Arial"/>
          <w:sz w:val="24"/>
          <w:szCs w:val="24"/>
        </w:rPr>
        <w:t>6DS</w:t>
      </w:r>
      <w:proofErr w:type="spellEnd"/>
      <w:r w:rsidRPr="002143A9">
        <w:rPr>
          <w:rStyle w:val="address"/>
          <w:rFonts w:ascii="Arial" w:hAnsi="Arial" w:cs="Arial"/>
          <w:sz w:val="24"/>
          <w:szCs w:val="24"/>
        </w:rPr>
        <w:t xml:space="preserve"> </w:t>
      </w:r>
      <w:r>
        <w:rPr>
          <w:rStyle w:val="address"/>
          <w:rFonts w:ascii="Arial" w:hAnsi="Arial" w:cs="Arial"/>
          <w:sz w:val="24"/>
          <w:szCs w:val="24"/>
        </w:rPr>
        <w:t>–</w:t>
      </w:r>
      <w:r w:rsidRPr="002143A9">
        <w:rPr>
          <w:rStyle w:val="address"/>
          <w:rFonts w:ascii="Arial" w:hAnsi="Arial" w:cs="Arial"/>
          <w:sz w:val="24"/>
          <w:szCs w:val="24"/>
        </w:rPr>
        <w:t xml:space="preserve"> Permitted</w:t>
      </w:r>
    </w:p>
    <w:p w:rsidR="002143A9" w:rsidRPr="002143A9" w:rsidRDefault="002143A9" w:rsidP="002143A9">
      <w:pPr>
        <w:tabs>
          <w:tab w:val="left" w:pos="426"/>
        </w:tabs>
        <w:spacing w:before="120" w:after="240" w:line="240" w:lineRule="auto"/>
        <w:ind w:left="-76"/>
        <w:jc w:val="both"/>
        <w:rPr>
          <w:rStyle w:val="address"/>
          <w:rFonts w:ascii="Symbol" w:hAnsi="Symbol" w:cs="Arial"/>
          <w:sz w:val="24"/>
          <w:szCs w:val="24"/>
        </w:rPr>
      </w:pPr>
      <w:proofErr w:type="gramStart"/>
      <w:r>
        <w:rPr>
          <w:rStyle w:val="address"/>
          <w:rFonts w:ascii="Arial" w:hAnsi="Arial" w:cs="Arial"/>
          <w:sz w:val="24"/>
          <w:szCs w:val="24"/>
        </w:rPr>
        <w:t xml:space="preserve">d. </w:t>
      </w:r>
      <w:proofErr w:type="spellStart"/>
      <w:r>
        <w:rPr>
          <w:rStyle w:val="address"/>
          <w:rFonts w:ascii="Arial" w:hAnsi="Arial" w:cs="Arial"/>
          <w:sz w:val="24"/>
          <w:szCs w:val="24"/>
        </w:rPr>
        <w:t>S.21</w:t>
      </w:r>
      <w:proofErr w:type="spellEnd"/>
      <w:r>
        <w:rPr>
          <w:rStyle w:val="address"/>
          <w:rFonts w:ascii="Arial" w:hAnsi="Arial" w:cs="Arial"/>
          <w:sz w:val="24"/>
          <w:szCs w:val="24"/>
        </w:rPr>
        <w:t>/1462/</w:t>
      </w:r>
      <w:proofErr w:type="spellStart"/>
      <w:r>
        <w:rPr>
          <w:rStyle w:val="address"/>
          <w:rFonts w:ascii="Arial" w:hAnsi="Arial" w:cs="Arial"/>
          <w:sz w:val="24"/>
          <w:szCs w:val="24"/>
        </w:rPr>
        <w:t>P3</w:t>
      </w:r>
      <w:proofErr w:type="spellEnd"/>
      <w:r>
        <w:rPr>
          <w:rStyle w:val="address"/>
          <w:rFonts w:ascii="Arial" w:hAnsi="Arial" w:cs="Arial"/>
          <w:sz w:val="24"/>
          <w:szCs w:val="24"/>
        </w:rPr>
        <w:t>.</w:t>
      </w:r>
      <w:proofErr w:type="gramEnd"/>
      <w:r>
        <w:rPr>
          <w:rStyle w:val="address"/>
          <w:rFonts w:ascii="Arial" w:hAnsi="Arial" w:cs="Arial"/>
          <w:sz w:val="24"/>
          <w:szCs w:val="24"/>
        </w:rPr>
        <w:t xml:space="preserve"> </w:t>
      </w:r>
      <w:proofErr w:type="gramStart"/>
      <w:r>
        <w:rPr>
          <w:rStyle w:val="address"/>
          <w:rFonts w:ascii="Arial" w:hAnsi="Arial" w:cs="Arial"/>
          <w:sz w:val="24"/>
          <w:szCs w:val="24"/>
        </w:rPr>
        <w:t>Conversion of agricultural building</w:t>
      </w:r>
      <w:r w:rsidR="00E43F8F">
        <w:rPr>
          <w:rStyle w:val="address"/>
          <w:rFonts w:ascii="Arial" w:hAnsi="Arial" w:cs="Arial"/>
          <w:sz w:val="24"/>
          <w:szCs w:val="24"/>
        </w:rPr>
        <w:t>,</w:t>
      </w:r>
      <w:r>
        <w:rPr>
          <w:rStyle w:val="address"/>
          <w:rFonts w:ascii="Arial" w:hAnsi="Arial" w:cs="Arial"/>
          <w:sz w:val="24"/>
          <w:szCs w:val="24"/>
        </w:rPr>
        <w:t xml:space="preserve"> to form 1 dwelling and associated building operations.</w:t>
      </w:r>
      <w:proofErr w:type="gramEnd"/>
      <w:r>
        <w:rPr>
          <w:rStyle w:val="address"/>
          <w:rFonts w:ascii="Arial" w:hAnsi="Arial" w:cs="Arial"/>
          <w:sz w:val="24"/>
          <w:szCs w:val="24"/>
        </w:rPr>
        <w:t xml:space="preserve">  </w:t>
      </w:r>
      <w:proofErr w:type="gramStart"/>
      <w:r>
        <w:rPr>
          <w:rStyle w:val="address"/>
          <w:rFonts w:ascii="Arial" w:hAnsi="Arial" w:cs="Arial"/>
          <w:sz w:val="24"/>
          <w:szCs w:val="24"/>
        </w:rPr>
        <w:t>Agricultural building</w:t>
      </w:r>
      <w:r w:rsidR="00E43F8F">
        <w:rPr>
          <w:rStyle w:val="address"/>
          <w:rFonts w:ascii="Arial" w:hAnsi="Arial" w:cs="Arial"/>
          <w:sz w:val="24"/>
          <w:szCs w:val="24"/>
        </w:rPr>
        <w:t>,</w:t>
      </w:r>
      <w:r>
        <w:rPr>
          <w:rStyle w:val="address"/>
          <w:rFonts w:ascii="Arial" w:hAnsi="Arial" w:cs="Arial"/>
          <w:sz w:val="24"/>
          <w:szCs w:val="24"/>
        </w:rPr>
        <w:t xml:space="preserve"> at Corner Farm, North Nibley, Gloucestershire.</w:t>
      </w:r>
      <w:proofErr w:type="gramEnd"/>
      <w:r>
        <w:rPr>
          <w:rStyle w:val="address"/>
          <w:rFonts w:ascii="Arial" w:hAnsi="Arial" w:cs="Arial"/>
          <w:sz w:val="24"/>
          <w:szCs w:val="24"/>
        </w:rPr>
        <w:t xml:space="preserve">  Prior approval refused.</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9. T</w:t>
      </w:r>
      <w:r>
        <w:rPr>
          <w:rStyle w:val="address"/>
          <w:rFonts w:ascii="Arial" w:hAnsi="Arial" w:cs="Arial"/>
          <w:sz w:val="24"/>
          <w:szCs w:val="24"/>
        </w:rPr>
        <w:t xml:space="preserve">he Chairman provided a verbal update on the Audit.  The AGAR has been submitted to </w:t>
      </w:r>
      <w:proofErr w:type="spellStart"/>
      <w:r>
        <w:rPr>
          <w:rStyle w:val="address"/>
          <w:rFonts w:ascii="Arial" w:hAnsi="Arial" w:cs="Arial"/>
          <w:sz w:val="24"/>
          <w:szCs w:val="24"/>
        </w:rPr>
        <w:t>PKF</w:t>
      </w:r>
      <w:proofErr w:type="spellEnd"/>
      <w:r>
        <w:rPr>
          <w:rStyle w:val="address"/>
          <w:rFonts w:ascii="Arial" w:hAnsi="Arial" w:cs="Arial"/>
          <w:sz w:val="24"/>
          <w:szCs w:val="24"/>
        </w:rPr>
        <w:t xml:space="preserve"> and an acknowledgement has been received by the Clerk. </w:t>
      </w:r>
    </w:p>
    <w:p w:rsidR="001543F3"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 xml:space="preserve">10. </w:t>
      </w:r>
      <w:r w:rsidR="001543F3">
        <w:rPr>
          <w:rStyle w:val="address"/>
          <w:rFonts w:ascii="Arial" w:hAnsi="Arial" w:cs="Arial"/>
          <w:sz w:val="24"/>
          <w:szCs w:val="24"/>
        </w:rPr>
        <w:t xml:space="preserve">Update on the Churchyard.  </w:t>
      </w:r>
      <w:r w:rsidRPr="002143A9">
        <w:rPr>
          <w:rStyle w:val="address"/>
          <w:rFonts w:ascii="Arial" w:hAnsi="Arial" w:cs="Arial"/>
          <w:sz w:val="24"/>
          <w:szCs w:val="24"/>
        </w:rPr>
        <w:t>T</w:t>
      </w:r>
      <w:r>
        <w:rPr>
          <w:rStyle w:val="address"/>
          <w:rFonts w:ascii="Arial" w:hAnsi="Arial" w:cs="Arial"/>
          <w:sz w:val="24"/>
          <w:szCs w:val="24"/>
        </w:rPr>
        <w:t>he Chairman reported that the preferred tender has been seen and approved by Don Hughes (Surveyor</w:t>
      </w:r>
      <w:r w:rsidR="001543F3">
        <w:rPr>
          <w:rStyle w:val="address"/>
          <w:rFonts w:ascii="Arial" w:hAnsi="Arial" w:cs="Arial"/>
          <w:sz w:val="24"/>
          <w:szCs w:val="24"/>
        </w:rPr>
        <w:t>) and the contractor has been instructed to take forward the project.  The unsuccessful c</w:t>
      </w:r>
      <w:r w:rsidRPr="002143A9">
        <w:rPr>
          <w:rStyle w:val="address"/>
          <w:rFonts w:ascii="Arial" w:hAnsi="Arial" w:cs="Arial"/>
          <w:sz w:val="24"/>
          <w:szCs w:val="24"/>
        </w:rPr>
        <w:t>o</w:t>
      </w:r>
      <w:r w:rsidR="001543F3">
        <w:rPr>
          <w:rStyle w:val="address"/>
          <w:rFonts w:ascii="Arial" w:hAnsi="Arial" w:cs="Arial"/>
          <w:sz w:val="24"/>
          <w:szCs w:val="24"/>
        </w:rPr>
        <w:t xml:space="preserve">ntractor has been advised by the Clerk.  </w:t>
      </w:r>
    </w:p>
    <w:p w:rsidR="001543F3" w:rsidRDefault="001543F3" w:rsidP="002143A9">
      <w:pPr>
        <w:tabs>
          <w:tab w:val="left" w:pos="426"/>
        </w:tabs>
        <w:spacing w:before="120" w:after="240" w:line="240" w:lineRule="auto"/>
        <w:ind w:left="-76"/>
        <w:jc w:val="both"/>
        <w:rPr>
          <w:rStyle w:val="address"/>
          <w:rFonts w:ascii="Arial" w:hAnsi="Arial" w:cs="Arial"/>
          <w:sz w:val="24"/>
          <w:szCs w:val="24"/>
        </w:rPr>
      </w:pPr>
      <w:r>
        <w:rPr>
          <w:rStyle w:val="address"/>
          <w:rFonts w:ascii="Arial" w:hAnsi="Arial" w:cs="Arial"/>
          <w:sz w:val="24"/>
          <w:szCs w:val="24"/>
        </w:rPr>
        <w:t xml:space="preserve">It was agreed that the Clerk would write to the owners of The Old Vicarage and invite them to make a contribution towards the works. </w:t>
      </w:r>
    </w:p>
    <w:p w:rsidR="001543F3" w:rsidRDefault="001543F3" w:rsidP="002143A9">
      <w:pPr>
        <w:tabs>
          <w:tab w:val="left" w:pos="426"/>
        </w:tabs>
        <w:spacing w:before="120" w:after="240" w:line="240" w:lineRule="auto"/>
        <w:ind w:left="-76"/>
        <w:jc w:val="both"/>
        <w:rPr>
          <w:rStyle w:val="address"/>
          <w:rFonts w:ascii="Arial" w:hAnsi="Arial" w:cs="Arial"/>
          <w:sz w:val="24"/>
          <w:szCs w:val="24"/>
        </w:rPr>
      </w:pPr>
      <w:r>
        <w:rPr>
          <w:rStyle w:val="address"/>
          <w:rFonts w:ascii="Arial" w:hAnsi="Arial" w:cs="Arial"/>
          <w:sz w:val="24"/>
          <w:szCs w:val="24"/>
        </w:rPr>
        <w:t xml:space="preserve">The Chairman reported that St Martin’s Church </w:t>
      </w:r>
      <w:proofErr w:type="spellStart"/>
      <w:r>
        <w:rPr>
          <w:rStyle w:val="address"/>
          <w:rFonts w:ascii="Arial" w:hAnsi="Arial" w:cs="Arial"/>
          <w:sz w:val="24"/>
          <w:szCs w:val="24"/>
        </w:rPr>
        <w:t>PCC</w:t>
      </w:r>
      <w:proofErr w:type="spellEnd"/>
      <w:r>
        <w:rPr>
          <w:rStyle w:val="address"/>
          <w:rFonts w:ascii="Arial" w:hAnsi="Arial" w:cs="Arial"/>
          <w:sz w:val="24"/>
          <w:szCs w:val="24"/>
        </w:rPr>
        <w:t xml:space="preserve"> has awarded the Parish Council £10,000 from a legacy received to be used by the Council “solely for meeting the ongoing costs of maintaining the churchyard of St Martin’s Church, North Nibley and not for any other purpose”.  </w:t>
      </w:r>
      <w:r w:rsidR="002143A9" w:rsidRPr="002143A9">
        <w:rPr>
          <w:rStyle w:val="address"/>
          <w:rFonts w:ascii="Arial" w:hAnsi="Arial" w:cs="Arial"/>
          <w:sz w:val="24"/>
          <w:szCs w:val="24"/>
        </w:rPr>
        <w:t xml:space="preserve"> </w:t>
      </w:r>
    </w:p>
    <w:p w:rsidR="001543F3" w:rsidRDefault="001543F3" w:rsidP="002143A9">
      <w:pPr>
        <w:tabs>
          <w:tab w:val="left" w:pos="426"/>
        </w:tabs>
        <w:spacing w:before="120" w:after="240" w:line="240" w:lineRule="auto"/>
        <w:ind w:left="-76"/>
        <w:jc w:val="both"/>
        <w:rPr>
          <w:rStyle w:val="address"/>
          <w:rFonts w:ascii="Arial" w:hAnsi="Arial" w:cs="Arial"/>
          <w:sz w:val="24"/>
          <w:szCs w:val="24"/>
        </w:rPr>
      </w:pPr>
      <w:r>
        <w:rPr>
          <w:rStyle w:val="address"/>
          <w:rFonts w:ascii="Arial" w:hAnsi="Arial" w:cs="Arial"/>
          <w:sz w:val="24"/>
          <w:szCs w:val="24"/>
        </w:rPr>
        <w:t xml:space="preserve">It was proposed and agreed that the Council would use half of this donation towards the cost of maintaining the Churchyard wall.  The other half would be earmarked against future churchyard maintenance. </w:t>
      </w:r>
    </w:p>
    <w:p w:rsid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11. T</w:t>
      </w:r>
      <w:r w:rsidR="001543F3">
        <w:rPr>
          <w:rStyle w:val="address"/>
          <w:rFonts w:ascii="Arial" w:hAnsi="Arial" w:cs="Arial"/>
          <w:sz w:val="24"/>
          <w:szCs w:val="24"/>
        </w:rPr>
        <w:t xml:space="preserve">he Chairman had provided a written update on road safety matters (see attached) following further discussions. </w:t>
      </w:r>
      <w:r w:rsidR="00F627D3">
        <w:rPr>
          <w:rStyle w:val="address"/>
          <w:rFonts w:ascii="Arial" w:hAnsi="Arial" w:cs="Arial"/>
          <w:sz w:val="24"/>
          <w:szCs w:val="24"/>
        </w:rPr>
        <w:t xml:space="preserve"> Following discussion it was agreed that a date needed to be set for monitoring vehicle speed in The Street. </w:t>
      </w:r>
      <w:proofErr w:type="gramStart"/>
      <w:r w:rsidR="00F627D3">
        <w:rPr>
          <w:rStyle w:val="address"/>
          <w:rFonts w:ascii="Arial" w:hAnsi="Arial" w:cs="Arial"/>
          <w:sz w:val="24"/>
          <w:szCs w:val="24"/>
        </w:rPr>
        <w:t>Date to be agreed with County Cllr. Cohen</w:t>
      </w:r>
      <w:r w:rsidR="00E43F8F">
        <w:rPr>
          <w:rStyle w:val="address"/>
          <w:rFonts w:ascii="Arial" w:hAnsi="Arial" w:cs="Arial"/>
          <w:sz w:val="24"/>
          <w:szCs w:val="24"/>
        </w:rPr>
        <w:t>,</w:t>
      </w:r>
      <w:r w:rsidR="00F627D3">
        <w:rPr>
          <w:rStyle w:val="address"/>
          <w:rFonts w:ascii="Arial" w:hAnsi="Arial" w:cs="Arial"/>
          <w:sz w:val="24"/>
          <w:szCs w:val="24"/>
        </w:rPr>
        <w:t xml:space="preserve"> who has agreed to fund this work.</w:t>
      </w:r>
      <w:proofErr w:type="gramEnd"/>
      <w:r w:rsidR="00F627D3">
        <w:rPr>
          <w:rStyle w:val="address"/>
          <w:rFonts w:ascii="Arial" w:hAnsi="Arial" w:cs="Arial"/>
          <w:sz w:val="24"/>
          <w:szCs w:val="24"/>
        </w:rPr>
        <w:t xml:space="preserve"> </w:t>
      </w:r>
    </w:p>
    <w:p w:rsidR="00F627D3" w:rsidRPr="002143A9" w:rsidRDefault="00F627D3" w:rsidP="002143A9">
      <w:pPr>
        <w:tabs>
          <w:tab w:val="left" w:pos="426"/>
        </w:tabs>
        <w:spacing w:before="120" w:after="240" w:line="240" w:lineRule="auto"/>
        <w:ind w:left="-76"/>
        <w:jc w:val="both"/>
        <w:rPr>
          <w:rStyle w:val="address"/>
          <w:rFonts w:ascii="Arial" w:hAnsi="Arial" w:cs="Arial"/>
          <w:sz w:val="24"/>
          <w:szCs w:val="24"/>
        </w:rPr>
      </w:pPr>
      <w:r>
        <w:rPr>
          <w:rStyle w:val="address"/>
          <w:rFonts w:ascii="Arial" w:hAnsi="Arial" w:cs="Arial"/>
          <w:sz w:val="24"/>
          <w:szCs w:val="24"/>
        </w:rPr>
        <w:t xml:space="preserve">It was also agreed that at a cost of approximately £300 plus installation costs it was </w:t>
      </w:r>
      <w:r w:rsidR="00E43F8F">
        <w:rPr>
          <w:rStyle w:val="address"/>
          <w:rFonts w:ascii="Arial" w:hAnsi="Arial" w:cs="Arial"/>
          <w:sz w:val="24"/>
          <w:szCs w:val="24"/>
        </w:rPr>
        <w:t>poor</w:t>
      </w:r>
      <w:r>
        <w:rPr>
          <w:rStyle w:val="address"/>
          <w:rFonts w:ascii="Arial" w:hAnsi="Arial" w:cs="Arial"/>
          <w:sz w:val="24"/>
          <w:szCs w:val="24"/>
        </w:rPr>
        <w:t xml:space="preserve"> value </w:t>
      </w:r>
      <w:r w:rsidR="00E43F8F">
        <w:rPr>
          <w:rStyle w:val="address"/>
          <w:rFonts w:ascii="Arial" w:hAnsi="Arial" w:cs="Arial"/>
          <w:sz w:val="24"/>
          <w:szCs w:val="24"/>
        </w:rPr>
        <w:t xml:space="preserve">for taxpayers’ money </w:t>
      </w:r>
      <w:r>
        <w:rPr>
          <w:rStyle w:val="address"/>
          <w:rFonts w:ascii="Arial" w:hAnsi="Arial" w:cs="Arial"/>
          <w:sz w:val="24"/>
          <w:szCs w:val="24"/>
        </w:rPr>
        <w:t xml:space="preserve">to install verge markers along Wotton Road on </w:t>
      </w:r>
      <w:r w:rsidR="00E43F8F">
        <w:rPr>
          <w:rStyle w:val="address"/>
          <w:rFonts w:ascii="Arial" w:hAnsi="Arial" w:cs="Arial"/>
          <w:sz w:val="24"/>
          <w:szCs w:val="24"/>
        </w:rPr>
        <w:t xml:space="preserve">the </w:t>
      </w:r>
      <w:r>
        <w:rPr>
          <w:rStyle w:val="address"/>
          <w:rFonts w:ascii="Arial" w:hAnsi="Arial" w:cs="Arial"/>
          <w:sz w:val="24"/>
          <w:szCs w:val="24"/>
        </w:rPr>
        <w:t xml:space="preserve">Wood Lane side. </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12. T</w:t>
      </w:r>
      <w:r w:rsidR="00F627D3">
        <w:rPr>
          <w:rStyle w:val="address"/>
          <w:rFonts w:ascii="Arial" w:hAnsi="Arial" w:cs="Arial"/>
          <w:sz w:val="24"/>
          <w:szCs w:val="24"/>
        </w:rPr>
        <w:t>he C</w:t>
      </w:r>
      <w:r w:rsidRPr="002143A9">
        <w:rPr>
          <w:rStyle w:val="address"/>
          <w:rFonts w:ascii="Arial" w:hAnsi="Arial" w:cs="Arial"/>
          <w:sz w:val="24"/>
          <w:szCs w:val="24"/>
        </w:rPr>
        <w:t>o</w:t>
      </w:r>
      <w:r w:rsidR="00F627D3">
        <w:rPr>
          <w:rStyle w:val="address"/>
          <w:rFonts w:ascii="Arial" w:hAnsi="Arial" w:cs="Arial"/>
          <w:sz w:val="24"/>
          <w:szCs w:val="24"/>
        </w:rPr>
        <w:t xml:space="preserve">uncil approved a </w:t>
      </w:r>
      <w:r w:rsidRPr="002143A9">
        <w:rPr>
          <w:rStyle w:val="address"/>
          <w:rFonts w:ascii="Arial" w:hAnsi="Arial" w:cs="Arial"/>
          <w:sz w:val="24"/>
          <w:szCs w:val="24"/>
        </w:rPr>
        <w:t xml:space="preserve">quote on repairs to triangle at </w:t>
      </w:r>
      <w:proofErr w:type="spellStart"/>
      <w:r w:rsidRPr="002143A9">
        <w:rPr>
          <w:rStyle w:val="address"/>
          <w:rFonts w:ascii="Arial" w:hAnsi="Arial" w:cs="Arial"/>
          <w:sz w:val="24"/>
          <w:szCs w:val="24"/>
        </w:rPr>
        <w:t>Barrs</w:t>
      </w:r>
      <w:proofErr w:type="spellEnd"/>
      <w:r w:rsidRPr="002143A9">
        <w:rPr>
          <w:rStyle w:val="address"/>
          <w:rFonts w:ascii="Arial" w:hAnsi="Arial" w:cs="Arial"/>
          <w:sz w:val="24"/>
          <w:szCs w:val="24"/>
        </w:rPr>
        <w:t xml:space="preserve"> Lane crossroads and agree </w:t>
      </w:r>
      <w:r w:rsidR="00F627D3">
        <w:rPr>
          <w:rStyle w:val="address"/>
          <w:rFonts w:ascii="Arial" w:hAnsi="Arial" w:cs="Arial"/>
          <w:sz w:val="24"/>
          <w:szCs w:val="24"/>
        </w:rPr>
        <w:t>to instruct the contractor.</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13. T</w:t>
      </w:r>
      <w:r w:rsidR="00F627D3">
        <w:rPr>
          <w:rStyle w:val="address"/>
          <w:rFonts w:ascii="Arial" w:hAnsi="Arial" w:cs="Arial"/>
          <w:sz w:val="24"/>
          <w:szCs w:val="24"/>
        </w:rPr>
        <w:t>he C</w:t>
      </w:r>
      <w:r w:rsidRPr="002143A9">
        <w:rPr>
          <w:rStyle w:val="address"/>
          <w:rFonts w:ascii="Arial" w:hAnsi="Arial" w:cs="Arial"/>
          <w:sz w:val="24"/>
          <w:szCs w:val="24"/>
        </w:rPr>
        <w:t>o</w:t>
      </w:r>
      <w:r w:rsidR="00F627D3">
        <w:rPr>
          <w:rStyle w:val="address"/>
          <w:rFonts w:ascii="Arial" w:hAnsi="Arial" w:cs="Arial"/>
          <w:sz w:val="24"/>
          <w:szCs w:val="24"/>
        </w:rPr>
        <w:t>uncil</w:t>
      </w:r>
      <w:r w:rsidRPr="002143A9">
        <w:rPr>
          <w:rStyle w:val="address"/>
          <w:rFonts w:ascii="Arial" w:hAnsi="Arial" w:cs="Arial"/>
          <w:sz w:val="24"/>
          <w:szCs w:val="24"/>
        </w:rPr>
        <w:t xml:space="preserve"> receive</w:t>
      </w:r>
      <w:r w:rsidR="00F627D3">
        <w:rPr>
          <w:rStyle w:val="address"/>
          <w:rFonts w:ascii="Arial" w:hAnsi="Arial" w:cs="Arial"/>
          <w:sz w:val="24"/>
          <w:szCs w:val="24"/>
        </w:rPr>
        <w:t>d</w:t>
      </w:r>
      <w:r w:rsidRPr="002143A9">
        <w:rPr>
          <w:rStyle w:val="address"/>
          <w:rFonts w:ascii="Arial" w:hAnsi="Arial" w:cs="Arial"/>
          <w:sz w:val="24"/>
          <w:szCs w:val="24"/>
        </w:rPr>
        <w:t xml:space="preserve"> a written report </w:t>
      </w:r>
      <w:r w:rsidR="00F627D3">
        <w:rPr>
          <w:rStyle w:val="address"/>
          <w:rFonts w:ascii="Arial" w:hAnsi="Arial" w:cs="Arial"/>
          <w:sz w:val="24"/>
          <w:szCs w:val="24"/>
        </w:rPr>
        <w:t xml:space="preserve">from Cllr. Andrews </w:t>
      </w:r>
      <w:r w:rsidRPr="002143A9">
        <w:rPr>
          <w:rStyle w:val="address"/>
          <w:rFonts w:ascii="Arial" w:hAnsi="Arial" w:cs="Arial"/>
          <w:sz w:val="24"/>
          <w:szCs w:val="24"/>
        </w:rPr>
        <w:t>on the management of</w:t>
      </w:r>
      <w:r w:rsidR="00F627D3">
        <w:rPr>
          <w:rStyle w:val="address"/>
          <w:rFonts w:ascii="Arial" w:hAnsi="Arial" w:cs="Arial"/>
          <w:sz w:val="24"/>
          <w:szCs w:val="24"/>
        </w:rPr>
        <w:t xml:space="preserve"> vermin in the C</w:t>
      </w:r>
      <w:r w:rsidRPr="002143A9">
        <w:rPr>
          <w:rStyle w:val="address"/>
          <w:rFonts w:ascii="Arial" w:hAnsi="Arial" w:cs="Arial"/>
          <w:sz w:val="24"/>
          <w:szCs w:val="24"/>
        </w:rPr>
        <w:t>emetery</w:t>
      </w:r>
      <w:r w:rsidR="00F627D3">
        <w:rPr>
          <w:rStyle w:val="address"/>
          <w:rFonts w:ascii="Arial" w:hAnsi="Arial" w:cs="Arial"/>
          <w:sz w:val="24"/>
          <w:szCs w:val="24"/>
        </w:rPr>
        <w:t xml:space="preserve">.  The Chairman reported that he had arranged to meet a contractor to spray the nettles and ivy in the Cemetery. </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14. T</w:t>
      </w:r>
      <w:r w:rsidR="00F627D3">
        <w:rPr>
          <w:rStyle w:val="address"/>
          <w:rFonts w:ascii="Arial" w:hAnsi="Arial" w:cs="Arial"/>
          <w:sz w:val="24"/>
          <w:szCs w:val="24"/>
        </w:rPr>
        <w:t>he C</w:t>
      </w:r>
      <w:r w:rsidRPr="002143A9">
        <w:rPr>
          <w:rStyle w:val="address"/>
          <w:rFonts w:ascii="Arial" w:hAnsi="Arial" w:cs="Arial"/>
          <w:sz w:val="24"/>
          <w:szCs w:val="24"/>
        </w:rPr>
        <w:t>o</w:t>
      </w:r>
      <w:r w:rsidR="00F627D3">
        <w:rPr>
          <w:rStyle w:val="address"/>
          <w:rFonts w:ascii="Arial" w:hAnsi="Arial" w:cs="Arial"/>
          <w:sz w:val="24"/>
          <w:szCs w:val="24"/>
        </w:rPr>
        <w:t>uncil</w:t>
      </w:r>
      <w:r w:rsidRPr="002143A9">
        <w:rPr>
          <w:rStyle w:val="address"/>
          <w:rFonts w:ascii="Arial" w:hAnsi="Arial" w:cs="Arial"/>
          <w:sz w:val="24"/>
          <w:szCs w:val="24"/>
        </w:rPr>
        <w:t xml:space="preserve"> receive</w:t>
      </w:r>
      <w:r w:rsidR="00F627D3">
        <w:rPr>
          <w:rStyle w:val="address"/>
          <w:rFonts w:ascii="Arial" w:hAnsi="Arial" w:cs="Arial"/>
          <w:sz w:val="24"/>
          <w:szCs w:val="24"/>
        </w:rPr>
        <w:t>d</w:t>
      </w:r>
      <w:r w:rsidRPr="002143A9">
        <w:rPr>
          <w:rStyle w:val="address"/>
          <w:rFonts w:ascii="Arial" w:hAnsi="Arial" w:cs="Arial"/>
          <w:sz w:val="24"/>
          <w:szCs w:val="24"/>
        </w:rPr>
        <w:t xml:space="preserve"> and approve</w:t>
      </w:r>
      <w:r w:rsidR="00F627D3">
        <w:rPr>
          <w:rStyle w:val="address"/>
          <w:rFonts w:ascii="Arial" w:hAnsi="Arial" w:cs="Arial"/>
          <w:sz w:val="24"/>
          <w:szCs w:val="24"/>
        </w:rPr>
        <w:t>d a</w:t>
      </w:r>
      <w:r w:rsidRPr="002143A9">
        <w:rPr>
          <w:rStyle w:val="address"/>
          <w:rFonts w:ascii="Arial" w:hAnsi="Arial" w:cs="Arial"/>
          <w:sz w:val="24"/>
          <w:szCs w:val="24"/>
        </w:rPr>
        <w:t xml:space="preserve"> written cemetery report from Burial Clerk</w:t>
      </w:r>
      <w:r w:rsidR="00F627D3">
        <w:rPr>
          <w:rStyle w:val="address"/>
          <w:rFonts w:ascii="Arial" w:hAnsi="Arial" w:cs="Arial"/>
          <w:sz w:val="24"/>
          <w:szCs w:val="24"/>
        </w:rPr>
        <w:t>.</w:t>
      </w:r>
    </w:p>
    <w:p w:rsidR="00F55A0E" w:rsidRPr="002143A9" w:rsidRDefault="002143A9" w:rsidP="00F55A0E">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 xml:space="preserve">15. </w:t>
      </w:r>
      <w:r w:rsidR="000F2551">
        <w:rPr>
          <w:rStyle w:val="address"/>
          <w:rFonts w:ascii="Arial" w:hAnsi="Arial" w:cs="Arial"/>
          <w:sz w:val="24"/>
          <w:szCs w:val="24"/>
        </w:rPr>
        <w:t>I</w:t>
      </w:r>
      <w:r w:rsidR="00F627D3">
        <w:rPr>
          <w:rStyle w:val="address"/>
          <w:rFonts w:ascii="Arial" w:hAnsi="Arial" w:cs="Arial"/>
          <w:sz w:val="24"/>
          <w:szCs w:val="24"/>
        </w:rPr>
        <w:t xml:space="preserve">t was agreed that this item to </w:t>
      </w:r>
      <w:r w:rsidRPr="002143A9">
        <w:rPr>
          <w:rStyle w:val="address"/>
          <w:rFonts w:ascii="Arial" w:hAnsi="Arial" w:cs="Arial"/>
          <w:sz w:val="24"/>
          <w:szCs w:val="24"/>
        </w:rPr>
        <w:t>Review Risk Management Policy</w:t>
      </w:r>
      <w:r w:rsidR="00F627D3">
        <w:rPr>
          <w:rStyle w:val="address"/>
          <w:rFonts w:ascii="Arial" w:hAnsi="Arial" w:cs="Arial"/>
          <w:sz w:val="24"/>
          <w:szCs w:val="24"/>
        </w:rPr>
        <w:t xml:space="preserve">; </w:t>
      </w:r>
      <w:r w:rsidRPr="002143A9">
        <w:rPr>
          <w:rStyle w:val="address"/>
          <w:rFonts w:ascii="Arial" w:hAnsi="Arial" w:cs="Arial"/>
          <w:sz w:val="24"/>
          <w:szCs w:val="24"/>
        </w:rPr>
        <w:t>Review and agree North Nibley Parish Council asset register</w:t>
      </w:r>
      <w:r w:rsidR="00F627D3">
        <w:rPr>
          <w:rStyle w:val="address"/>
          <w:rFonts w:ascii="Arial" w:hAnsi="Arial" w:cs="Arial"/>
          <w:sz w:val="24"/>
          <w:szCs w:val="24"/>
        </w:rPr>
        <w:t xml:space="preserve">; </w:t>
      </w:r>
      <w:proofErr w:type="gramStart"/>
      <w:r w:rsidR="00F627D3">
        <w:rPr>
          <w:rStyle w:val="address"/>
          <w:rFonts w:ascii="Arial" w:hAnsi="Arial" w:cs="Arial"/>
          <w:sz w:val="24"/>
          <w:szCs w:val="24"/>
        </w:rPr>
        <w:t xml:space="preserve">and </w:t>
      </w:r>
      <w:r w:rsidRPr="002143A9">
        <w:rPr>
          <w:rStyle w:val="address"/>
          <w:rFonts w:ascii="Arial" w:hAnsi="Arial" w:cs="Arial"/>
          <w:sz w:val="24"/>
          <w:szCs w:val="24"/>
        </w:rPr>
        <w:t xml:space="preserve"> Review</w:t>
      </w:r>
      <w:proofErr w:type="gramEnd"/>
      <w:r w:rsidRPr="002143A9">
        <w:rPr>
          <w:rStyle w:val="address"/>
          <w:rFonts w:ascii="Arial" w:hAnsi="Arial" w:cs="Arial"/>
          <w:sz w:val="24"/>
          <w:szCs w:val="24"/>
        </w:rPr>
        <w:t xml:space="preserve"> and adopt a Reserves Policy</w:t>
      </w:r>
      <w:r w:rsidR="00F55A0E">
        <w:rPr>
          <w:rStyle w:val="address"/>
          <w:rFonts w:ascii="Arial" w:hAnsi="Arial" w:cs="Arial"/>
          <w:sz w:val="24"/>
          <w:szCs w:val="24"/>
        </w:rPr>
        <w:t>, would be deferred until the September meet</w:t>
      </w:r>
      <w:r w:rsidR="00E43F8F">
        <w:rPr>
          <w:rStyle w:val="address"/>
          <w:rFonts w:ascii="Arial" w:hAnsi="Arial" w:cs="Arial"/>
          <w:sz w:val="24"/>
          <w:szCs w:val="24"/>
        </w:rPr>
        <w:t>i</w:t>
      </w:r>
      <w:r w:rsidR="00F55A0E">
        <w:rPr>
          <w:rStyle w:val="address"/>
          <w:rFonts w:ascii="Arial" w:hAnsi="Arial" w:cs="Arial"/>
          <w:sz w:val="24"/>
          <w:szCs w:val="24"/>
        </w:rPr>
        <w:t>ng</w:t>
      </w:r>
      <w:r w:rsidR="000F2551">
        <w:rPr>
          <w:rStyle w:val="address"/>
          <w:rFonts w:ascii="Arial" w:hAnsi="Arial" w:cs="Arial"/>
          <w:sz w:val="24"/>
          <w:szCs w:val="24"/>
        </w:rPr>
        <w:t xml:space="preserve"> when clerk and more council members are present</w:t>
      </w:r>
      <w:r w:rsidR="00F55A0E">
        <w:rPr>
          <w:rStyle w:val="address"/>
          <w:rFonts w:ascii="Arial" w:hAnsi="Arial" w:cs="Arial"/>
          <w:sz w:val="24"/>
          <w:szCs w:val="24"/>
        </w:rPr>
        <w:t>.</w:t>
      </w:r>
    </w:p>
    <w:p w:rsidR="00F55A0E"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 xml:space="preserve">16. </w:t>
      </w:r>
      <w:proofErr w:type="spellStart"/>
      <w:proofErr w:type="gramStart"/>
      <w:r w:rsidR="00F55A0E">
        <w:rPr>
          <w:rStyle w:val="address"/>
          <w:rFonts w:ascii="Arial" w:hAnsi="Arial" w:cs="Arial"/>
          <w:sz w:val="24"/>
          <w:szCs w:val="24"/>
        </w:rPr>
        <w:t>a</w:t>
      </w:r>
      <w:proofErr w:type="spellEnd"/>
      <w:r w:rsidR="00F55A0E">
        <w:rPr>
          <w:rStyle w:val="address"/>
          <w:rFonts w:ascii="Arial" w:hAnsi="Arial" w:cs="Arial"/>
          <w:sz w:val="24"/>
          <w:szCs w:val="24"/>
        </w:rPr>
        <w:t xml:space="preserve">  The</w:t>
      </w:r>
      <w:proofErr w:type="gramEnd"/>
      <w:r w:rsidR="00F55A0E">
        <w:rPr>
          <w:rStyle w:val="address"/>
          <w:rFonts w:ascii="Arial" w:hAnsi="Arial" w:cs="Arial"/>
          <w:sz w:val="24"/>
          <w:szCs w:val="24"/>
        </w:rPr>
        <w:t xml:space="preserve"> Council approved the following payments:</w:t>
      </w:r>
    </w:p>
    <w:p w:rsidR="00F55A0E" w:rsidRDefault="00F55A0E" w:rsidP="00F55A0E">
      <w:pPr>
        <w:pStyle w:val="ListParagraph"/>
        <w:numPr>
          <w:ilvl w:val="0"/>
          <w:numId w:val="23"/>
        </w:numPr>
        <w:tabs>
          <w:tab w:val="left" w:pos="426"/>
        </w:tabs>
        <w:spacing w:before="120" w:after="240" w:line="240" w:lineRule="auto"/>
        <w:jc w:val="both"/>
        <w:rPr>
          <w:rStyle w:val="address"/>
          <w:rFonts w:ascii="Arial" w:hAnsi="Arial" w:cs="Arial"/>
          <w:sz w:val="24"/>
          <w:szCs w:val="24"/>
        </w:rPr>
      </w:pPr>
      <w:r>
        <w:rPr>
          <w:rStyle w:val="address"/>
          <w:rFonts w:ascii="Arial" w:hAnsi="Arial" w:cs="Arial"/>
          <w:sz w:val="24"/>
          <w:szCs w:val="24"/>
        </w:rPr>
        <w:t xml:space="preserve">£150 to </w:t>
      </w:r>
      <w:proofErr w:type="spellStart"/>
      <w:r>
        <w:rPr>
          <w:rStyle w:val="address"/>
          <w:rFonts w:ascii="Arial" w:hAnsi="Arial" w:cs="Arial"/>
          <w:sz w:val="24"/>
          <w:szCs w:val="24"/>
        </w:rPr>
        <w:t>GAPTC</w:t>
      </w:r>
      <w:proofErr w:type="spellEnd"/>
      <w:r>
        <w:rPr>
          <w:rStyle w:val="address"/>
          <w:rFonts w:ascii="Arial" w:hAnsi="Arial" w:cs="Arial"/>
          <w:sz w:val="24"/>
          <w:szCs w:val="24"/>
        </w:rPr>
        <w:t xml:space="preserve"> for the Internal Audit;</w:t>
      </w:r>
    </w:p>
    <w:p w:rsidR="002143A9" w:rsidRPr="00F55A0E" w:rsidRDefault="00F55A0E" w:rsidP="00F55A0E">
      <w:pPr>
        <w:pStyle w:val="ListParagraph"/>
        <w:numPr>
          <w:ilvl w:val="0"/>
          <w:numId w:val="23"/>
        </w:numPr>
        <w:tabs>
          <w:tab w:val="left" w:pos="426"/>
        </w:tabs>
        <w:spacing w:before="120" w:after="240" w:line="240" w:lineRule="auto"/>
        <w:jc w:val="both"/>
        <w:rPr>
          <w:rStyle w:val="address"/>
          <w:rFonts w:ascii="Arial" w:hAnsi="Arial" w:cs="Arial"/>
          <w:sz w:val="24"/>
          <w:szCs w:val="24"/>
        </w:rPr>
      </w:pPr>
      <w:r>
        <w:rPr>
          <w:rStyle w:val="address"/>
          <w:rFonts w:ascii="Arial" w:hAnsi="Arial" w:cs="Arial"/>
          <w:sz w:val="24"/>
          <w:szCs w:val="24"/>
        </w:rPr>
        <w:t>£477.84 Clerk’s salary.</w:t>
      </w:r>
      <w:r w:rsidR="002143A9" w:rsidRPr="00F55A0E">
        <w:rPr>
          <w:rStyle w:val="address"/>
          <w:rFonts w:ascii="Arial" w:hAnsi="Arial" w:cs="Arial"/>
          <w:sz w:val="24"/>
          <w:szCs w:val="24"/>
        </w:rPr>
        <w:t xml:space="preserve"> </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 xml:space="preserve">b. </w:t>
      </w:r>
      <w:r w:rsidR="00F55A0E">
        <w:rPr>
          <w:rStyle w:val="address"/>
          <w:rFonts w:ascii="Arial" w:hAnsi="Arial" w:cs="Arial"/>
          <w:sz w:val="24"/>
          <w:szCs w:val="24"/>
        </w:rPr>
        <w:t xml:space="preserve">It was noted that the cheque from St Martin’s </w:t>
      </w:r>
      <w:proofErr w:type="spellStart"/>
      <w:r w:rsidR="00F55A0E">
        <w:rPr>
          <w:rStyle w:val="address"/>
          <w:rFonts w:ascii="Arial" w:hAnsi="Arial" w:cs="Arial"/>
          <w:sz w:val="24"/>
          <w:szCs w:val="24"/>
        </w:rPr>
        <w:t>PCC</w:t>
      </w:r>
      <w:proofErr w:type="spellEnd"/>
      <w:r w:rsidR="00F55A0E">
        <w:rPr>
          <w:rStyle w:val="address"/>
          <w:rFonts w:ascii="Arial" w:hAnsi="Arial" w:cs="Arial"/>
          <w:sz w:val="24"/>
          <w:szCs w:val="24"/>
        </w:rPr>
        <w:t xml:space="preserve"> has been deposited in the bank.</w:t>
      </w:r>
    </w:p>
    <w:p w:rsidR="002143A9" w:rsidRPr="002143A9" w:rsidRDefault="002143A9" w:rsidP="00F55A0E">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 xml:space="preserve">c. </w:t>
      </w:r>
      <w:r w:rsidR="00F55A0E">
        <w:rPr>
          <w:rStyle w:val="address"/>
          <w:rFonts w:ascii="Arial" w:hAnsi="Arial" w:cs="Arial"/>
          <w:sz w:val="24"/>
          <w:szCs w:val="24"/>
        </w:rPr>
        <w:t xml:space="preserve">It was agreed that this item should be deferred until the September meeting. </w:t>
      </w:r>
    </w:p>
    <w:p w:rsid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 xml:space="preserve">17. </w:t>
      </w:r>
      <w:r w:rsidR="00F55A0E">
        <w:rPr>
          <w:rStyle w:val="address"/>
          <w:rFonts w:ascii="Arial" w:hAnsi="Arial" w:cs="Arial"/>
          <w:sz w:val="24"/>
          <w:szCs w:val="24"/>
        </w:rPr>
        <w:t xml:space="preserve">Parish Councillors were invited to provide verbal reports. </w:t>
      </w:r>
    </w:p>
    <w:p w:rsidR="00F55A0E" w:rsidRPr="00F55A0E" w:rsidRDefault="00F55A0E" w:rsidP="00F55A0E">
      <w:pPr>
        <w:pStyle w:val="ListParagraph"/>
        <w:numPr>
          <w:ilvl w:val="0"/>
          <w:numId w:val="24"/>
        </w:numPr>
        <w:tabs>
          <w:tab w:val="left" w:pos="426"/>
        </w:tabs>
        <w:spacing w:before="120" w:after="240" w:line="240" w:lineRule="auto"/>
        <w:jc w:val="both"/>
        <w:rPr>
          <w:rStyle w:val="address"/>
          <w:rFonts w:ascii="Arial" w:hAnsi="Arial" w:cs="Arial"/>
          <w:sz w:val="24"/>
          <w:szCs w:val="24"/>
        </w:rPr>
      </w:pPr>
      <w:r w:rsidRPr="00F55A0E">
        <w:rPr>
          <w:rStyle w:val="address"/>
          <w:rFonts w:ascii="Arial" w:hAnsi="Arial" w:cs="Arial"/>
          <w:sz w:val="24"/>
          <w:szCs w:val="24"/>
        </w:rPr>
        <w:t>Cllr. Palmer reported that two footpaths re</w:t>
      </w:r>
      <w:r w:rsidR="00E43F8F">
        <w:rPr>
          <w:rStyle w:val="address"/>
          <w:rFonts w:ascii="Arial" w:hAnsi="Arial" w:cs="Arial"/>
          <w:sz w:val="24"/>
          <w:szCs w:val="24"/>
        </w:rPr>
        <w:t>q</w:t>
      </w:r>
      <w:r w:rsidRPr="00F55A0E">
        <w:rPr>
          <w:rStyle w:val="address"/>
          <w:rFonts w:ascii="Arial" w:hAnsi="Arial" w:cs="Arial"/>
          <w:sz w:val="24"/>
          <w:szCs w:val="24"/>
        </w:rPr>
        <w:t xml:space="preserve">uired attention in so far as one lacked a signpost and </w:t>
      </w:r>
      <w:proofErr w:type="gramStart"/>
      <w:r w:rsidRPr="00F55A0E">
        <w:rPr>
          <w:rStyle w:val="address"/>
          <w:rFonts w:ascii="Arial" w:hAnsi="Arial" w:cs="Arial"/>
          <w:sz w:val="24"/>
          <w:szCs w:val="24"/>
        </w:rPr>
        <w:t>a</w:t>
      </w:r>
      <w:proofErr w:type="gramEnd"/>
      <w:r w:rsidRPr="00F55A0E">
        <w:rPr>
          <w:rStyle w:val="address"/>
          <w:rFonts w:ascii="Arial" w:hAnsi="Arial" w:cs="Arial"/>
          <w:sz w:val="24"/>
          <w:szCs w:val="24"/>
        </w:rPr>
        <w:t xml:space="preserve"> </w:t>
      </w:r>
      <w:proofErr w:type="spellStart"/>
      <w:r w:rsidRPr="00F55A0E">
        <w:rPr>
          <w:rStyle w:val="address"/>
          <w:rFonts w:ascii="Arial" w:hAnsi="Arial" w:cs="Arial"/>
          <w:sz w:val="24"/>
          <w:szCs w:val="24"/>
        </w:rPr>
        <w:t>a</w:t>
      </w:r>
      <w:proofErr w:type="spellEnd"/>
      <w:r w:rsidRPr="00F55A0E">
        <w:rPr>
          <w:rStyle w:val="address"/>
          <w:rFonts w:ascii="Arial" w:hAnsi="Arial" w:cs="Arial"/>
          <w:sz w:val="24"/>
          <w:szCs w:val="24"/>
        </w:rPr>
        <w:t xml:space="preserve"> gate was locked; whils</w:t>
      </w:r>
      <w:r w:rsidR="00E43F8F">
        <w:rPr>
          <w:rStyle w:val="address"/>
          <w:rFonts w:ascii="Arial" w:hAnsi="Arial" w:cs="Arial"/>
          <w:sz w:val="24"/>
          <w:szCs w:val="24"/>
        </w:rPr>
        <w:t>t</w:t>
      </w:r>
      <w:r w:rsidRPr="00F55A0E">
        <w:rPr>
          <w:rStyle w:val="address"/>
          <w:rFonts w:ascii="Arial" w:hAnsi="Arial" w:cs="Arial"/>
          <w:sz w:val="24"/>
          <w:szCs w:val="24"/>
        </w:rPr>
        <w:t xml:space="preserve"> another required attention to the steps.  Cllr. Palmer agreed to contact PROW and Cotswold Way wardens about these matters.</w:t>
      </w:r>
    </w:p>
    <w:p w:rsidR="00F55A0E" w:rsidRDefault="00F55A0E" w:rsidP="00F55A0E">
      <w:pPr>
        <w:pStyle w:val="ListParagraph"/>
        <w:numPr>
          <w:ilvl w:val="0"/>
          <w:numId w:val="24"/>
        </w:numPr>
        <w:tabs>
          <w:tab w:val="left" w:pos="426"/>
        </w:tabs>
        <w:spacing w:before="120" w:after="240" w:line="240" w:lineRule="auto"/>
        <w:jc w:val="both"/>
        <w:rPr>
          <w:rStyle w:val="address"/>
          <w:rFonts w:ascii="Arial" w:hAnsi="Arial" w:cs="Arial"/>
          <w:sz w:val="24"/>
          <w:szCs w:val="24"/>
        </w:rPr>
      </w:pPr>
      <w:r w:rsidRPr="00F55A0E">
        <w:rPr>
          <w:rStyle w:val="address"/>
          <w:rFonts w:ascii="Arial" w:hAnsi="Arial" w:cs="Arial"/>
          <w:sz w:val="24"/>
          <w:szCs w:val="24"/>
        </w:rPr>
        <w:t xml:space="preserve">The Chairman reported that a footpath adjoining Warren Croft was heavily overgrown.  Following discussion it was agreed the Council should write to the householder. </w:t>
      </w:r>
    </w:p>
    <w:p w:rsidR="00F55A0E" w:rsidRDefault="00F55A0E" w:rsidP="00F55A0E">
      <w:pPr>
        <w:pStyle w:val="ListParagraph"/>
        <w:numPr>
          <w:ilvl w:val="0"/>
          <w:numId w:val="24"/>
        </w:numPr>
        <w:tabs>
          <w:tab w:val="left" w:pos="426"/>
        </w:tabs>
        <w:spacing w:before="120" w:after="240" w:line="240" w:lineRule="auto"/>
        <w:jc w:val="both"/>
        <w:rPr>
          <w:rStyle w:val="address"/>
          <w:rFonts w:ascii="Arial" w:hAnsi="Arial" w:cs="Arial"/>
          <w:sz w:val="24"/>
          <w:szCs w:val="24"/>
        </w:rPr>
      </w:pPr>
      <w:r>
        <w:rPr>
          <w:rStyle w:val="address"/>
          <w:rFonts w:ascii="Arial" w:hAnsi="Arial" w:cs="Arial"/>
          <w:sz w:val="24"/>
          <w:szCs w:val="24"/>
        </w:rPr>
        <w:t xml:space="preserve">Cllr Purnell reported that he and Cllr. Palmer had cleared the 30 mph signs at either end of the </w:t>
      </w:r>
      <w:r w:rsidR="00F30F91">
        <w:rPr>
          <w:rStyle w:val="address"/>
          <w:rFonts w:ascii="Arial" w:hAnsi="Arial" w:cs="Arial"/>
          <w:sz w:val="24"/>
          <w:szCs w:val="24"/>
        </w:rPr>
        <w:t xml:space="preserve">Village on the </w:t>
      </w:r>
      <w:proofErr w:type="spellStart"/>
      <w:r w:rsidR="00F30F91">
        <w:rPr>
          <w:rStyle w:val="address"/>
          <w:rFonts w:ascii="Arial" w:hAnsi="Arial" w:cs="Arial"/>
          <w:sz w:val="24"/>
          <w:szCs w:val="24"/>
        </w:rPr>
        <w:t>B4060</w:t>
      </w:r>
      <w:proofErr w:type="spellEnd"/>
      <w:r w:rsidR="00F30F91">
        <w:rPr>
          <w:rStyle w:val="address"/>
          <w:rFonts w:ascii="Arial" w:hAnsi="Arial" w:cs="Arial"/>
          <w:sz w:val="24"/>
          <w:szCs w:val="24"/>
        </w:rPr>
        <w:t xml:space="preserve">. </w:t>
      </w:r>
    </w:p>
    <w:p w:rsidR="00F30F91" w:rsidRPr="00F55A0E" w:rsidRDefault="00F30F91" w:rsidP="00F55A0E">
      <w:pPr>
        <w:pStyle w:val="ListParagraph"/>
        <w:numPr>
          <w:ilvl w:val="0"/>
          <w:numId w:val="24"/>
        </w:numPr>
        <w:tabs>
          <w:tab w:val="left" w:pos="426"/>
        </w:tabs>
        <w:spacing w:before="120" w:after="240" w:line="240" w:lineRule="auto"/>
        <w:jc w:val="both"/>
        <w:rPr>
          <w:rStyle w:val="address"/>
          <w:rFonts w:ascii="Arial" w:hAnsi="Arial" w:cs="Arial"/>
          <w:sz w:val="24"/>
          <w:szCs w:val="24"/>
        </w:rPr>
      </w:pPr>
      <w:r>
        <w:rPr>
          <w:rStyle w:val="address"/>
          <w:rFonts w:ascii="Arial" w:hAnsi="Arial" w:cs="Arial"/>
          <w:sz w:val="24"/>
          <w:szCs w:val="24"/>
        </w:rPr>
        <w:t xml:space="preserve">Cllr. Palmer reported he had cleared ivy from the School crossing warning sign in New Road. </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18. T</w:t>
      </w:r>
      <w:r w:rsidR="00F30F91">
        <w:rPr>
          <w:rStyle w:val="address"/>
          <w:rFonts w:ascii="Arial" w:hAnsi="Arial" w:cs="Arial"/>
          <w:sz w:val="24"/>
          <w:szCs w:val="24"/>
        </w:rPr>
        <w:t>he item t</w:t>
      </w:r>
      <w:r w:rsidRPr="002143A9">
        <w:rPr>
          <w:rStyle w:val="address"/>
          <w:rFonts w:ascii="Arial" w:hAnsi="Arial" w:cs="Arial"/>
          <w:sz w:val="24"/>
          <w:szCs w:val="24"/>
        </w:rPr>
        <w:t>o receive written report on risk assessments carried out and agree any actions required</w:t>
      </w:r>
      <w:r w:rsidR="00F30F91">
        <w:rPr>
          <w:rStyle w:val="address"/>
          <w:rFonts w:ascii="Arial" w:hAnsi="Arial" w:cs="Arial"/>
          <w:sz w:val="24"/>
          <w:szCs w:val="24"/>
        </w:rPr>
        <w:t xml:space="preserve"> was deferred until the September meeting. </w:t>
      </w:r>
    </w:p>
    <w:p w:rsidR="000F2551" w:rsidRDefault="002143A9" w:rsidP="000F2551">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19. T</w:t>
      </w:r>
      <w:r w:rsidR="00F30F91">
        <w:rPr>
          <w:rStyle w:val="address"/>
          <w:rFonts w:ascii="Arial" w:hAnsi="Arial" w:cs="Arial"/>
          <w:sz w:val="24"/>
          <w:szCs w:val="24"/>
        </w:rPr>
        <w:t>here was n</w:t>
      </w:r>
      <w:r w:rsidRPr="002143A9">
        <w:rPr>
          <w:rStyle w:val="address"/>
          <w:rFonts w:ascii="Arial" w:hAnsi="Arial" w:cs="Arial"/>
          <w:sz w:val="24"/>
          <w:szCs w:val="24"/>
        </w:rPr>
        <w:t>o</w:t>
      </w:r>
      <w:r w:rsidR="00F30F91">
        <w:rPr>
          <w:rStyle w:val="address"/>
          <w:rFonts w:ascii="Arial" w:hAnsi="Arial" w:cs="Arial"/>
          <w:sz w:val="24"/>
          <w:szCs w:val="24"/>
        </w:rPr>
        <w:t xml:space="preserve"> </w:t>
      </w:r>
      <w:r w:rsidRPr="002143A9">
        <w:rPr>
          <w:rStyle w:val="address"/>
          <w:rFonts w:ascii="Arial" w:hAnsi="Arial" w:cs="Arial"/>
          <w:sz w:val="24"/>
          <w:szCs w:val="24"/>
        </w:rPr>
        <w:t xml:space="preserve">report </w:t>
      </w:r>
      <w:r w:rsidR="00F30F91">
        <w:rPr>
          <w:rStyle w:val="address"/>
          <w:rFonts w:ascii="Arial" w:hAnsi="Arial" w:cs="Arial"/>
          <w:sz w:val="24"/>
          <w:szCs w:val="24"/>
        </w:rPr>
        <w:t>from the C</w:t>
      </w:r>
      <w:r w:rsidRPr="002143A9">
        <w:rPr>
          <w:rStyle w:val="address"/>
          <w:rFonts w:ascii="Arial" w:hAnsi="Arial" w:cs="Arial"/>
          <w:sz w:val="24"/>
          <w:szCs w:val="24"/>
        </w:rPr>
        <w:t>lerk</w:t>
      </w:r>
      <w:r w:rsidR="000F2551">
        <w:rPr>
          <w:rStyle w:val="address"/>
          <w:rFonts w:ascii="Arial" w:hAnsi="Arial" w:cs="Arial"/>
          <w:sz w:val="24"/>
          <w:szCs w:val="24"/>
        </w:rPr>
        <w:t xml:space="preserve"> to review</w:t>
      </w:r>
      <w:r w:rsidR="00F30F91">
        <w:rPr>
          <w:rStyle w:val="address"/>
          <w:rFonts w:ascii="Arial" w:hAnsi="Arial" w:cs="Arial"/>
          <w:sz w:val="24"/>
          <w:szCs w:val="24"/>
        </w:rPr>
        <w:t>.</w:t>
      </w:r>
    </w:p>
    <w:p w:rsidR="00F30F91" w:rsidRPr="002143A9" w:rsidRDefault="00F30F91" w:rsidP="000F2551">
      <w:pPr>
        <w:tabs>
          <w:tab w:val="left" w:pos="426"/>
        </w:tabs>
        <w:spacing w:before="120" w:after="240" w:line="240" w:lineRule="auto"/>
        <w:ind w:left="-76"/>
        <w:jc w:val="both"/>
        <w:rPr>
          <w:rStyle w:val="address"/>
          <w:rFonts w:ascii="Arial" w:hAnsi="Arial" w:cs="Arial"/>
          <w:sz w:val="24"/>
          <w:szCs w:val="24"/>
        </w:rPr>
      </w:pPr>
      <w:r>
        <w:rPr>
          <w:rStyle w:val="address"/>
          <w:rFonts w:ascii="Arial" w:hAnsi="Arial" w:cs="Arial"/>
          <w:sz w:val="24"/>
          <w:szCs w:val="24"/>
        </w:rPr>
        <w:t>There</w:t>
      </w:r>
      <w:r w:rsidRPr="00F30F91">
        <w:rPr>
          <w:rFonts w:ascii="Arial" w:hAnsi="Arial" w:cs="Arial"/>
          <w:sz w:val="24"/>
          <w:szCs w:val="24"/>
        </w:rPr>
        <w:t xml:space="preserve"> </w:t>
      </w:r>
      <w:r>
        <w:rPr>
          <w:rFonts w:ascii="Arial" w:hAnsi="Arial" w:cs="Arial"/>
          <w:sz w:val="24"/>
          <w:szCs w:val="24"/>
        </w:rPr>
        <w:t xml:space="preserve">being no other business the Chairman thanked the meeting and closed the meeting at </w:t>
      </w:r>
      <w:proofErr w:type="spellStart"/>
      <w:r>
        <w:rPr>
          <w:rStyle w:val="address"/>
          <w:rFonts w:ascii="Arial" w:hAnsi="Arial" w:cs="Arial"/>
          <w:sz w:val="24"/>
          <w:szCs w:val="24"/>
        </w:rPr>
        <w:t>9.00pm</w:t>
      </w:r>
      <w:proofErr w:type="spellEnd"/>
      <w:r>
        <w:rPr>
          <w:rStyle w:val="address"/>
          <w:rFonts w:ascii="Arial" w:hAnsi="Arial" w:cs="Arial"/>
          <w:sz w:val="24"/>
          <w:szCs w:val="24"/>
        </w:rPr>
        <w:t xml:space="preserve">. </w:t>
      </w:r>
    </w:p>
    <w:p w:rsidR="002143A9" w:rsidRPr="002143A9" w:rsidRDefault="002143A9" w:rsidP="002143A9">
      <w:pPr>
        <w:tabs>
          <w:tab w:val="left" w:pos="426"/>
        </w:tabs>
        <w:spacing w:before="120" w:after="240" w:line="240" w:lineRule="auto"/>
        <w:ind w:left="-76"/>
        <w:jc w:val="both"/>
        <w:rPr>
          <w:rStyle w:val="address"/>
          <w:rFonts w:ascii="Arial" w:hAnsi="Arial" w:cs="Arial"/>
          <w:sz w:val="24"/>
          <w:szCs w:val="24"/>
        </w:rPr>
      </w:pPr>
      <w:r w:rsidRPr="002143A9">
        <w:rPr>
          <w:rStyle w:val="address"/>
          <w:rFonts w:ascii="Arial" w:hAnsi="Arial" w:cs="Arial"/>
          <w:sz w:val="24"/>
          <w:szCs w:val="24"/>
        </w:rPr>
        <w:t>The next Meeting of the Parish Council will be on 6th September 2021</w:t>
      </w:r>
      <w:r w:rsidR="00F30F91">
        <w:rPr>
          <w:rStyle w:val="address"/>
          <w:rFonts w:ascii="Arial" w:hAnsi="Arial" w:cs="Arial"/>
          <w:sz w:val="24"/>
          <w:szCs w:val="24"/>
        </w:rPr>
        <w:t xml:space="preserve"> at 7.45 pm.</w:t>
      </w:r>
    </w:p>
    <w:p w:rsidR="0037545B" w:rsidRPr="00301023" w:rsidRDefault="000F2551" w:rsidP="0037545B">
      <w:pPr>
        <w:pStyle w:val="ListParagraph"/>
        <w:spacing w:before="120" w:after="240" w:line="240" w:lineRule="auto"/>
        <w:ind w:left="709"/>
        <w:jc w:val="both"/>
        <w:rPr>
          <w:rFonts w:ascii="Arial" w:hAnsi="Arial" w:cs="Arial"/>
          <w:b/>
          <w:sz w:val="24"/>
          <w:szCs w:val="24"/>
        </w:rPr>
      </w:pPr>
      <w:r>
        <w:rPr>
          <w:rFonts w:ascii="Arial" w:hAnsi="Arial" w:cs="Arial"/>
          <w:sz w:val="24"/>
          <w:szCs w:val="24"/>
        </w:rPr>
        <w:t>Minutes prepared by Councillor Rex Symons in absence of clerk.</w:t>
      </w:r>
    </w:p>
    <w:sectPr w:rsidR="0037545B" w:rsidRPr="00301023" w:rsidSect="00B226E7">
      <w:footerReference w:type="default" r:id="rId8"/>
      <w:pgSz w:w="11906" w:h="16838"/>
      <w:pgMar w:top="1247" w:right="1440" w:bottom="1021" w:left="1440" w:header="709" w:footer="98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3F3" w:rsidRDefault="001543F3" w:rsidP="00E35099">
      <w:pPr>
        <w:spacing w:after="0" w:line="240" w:lineRule="auto"/>
      </w:pPr>
      <w:r>
        <w:separator/>
      </w:r>
    </w:p>
  </w:endnote>
  <w:endnote w:type="continuationSeparator" w:id="1">
    <w:p w:rsidR="001543F3" w:rsidRDefault="001543F3" w:rsidP="00E3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F3" w:rsidRDefault="00154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3F3" w:rsidRDefault="001543F3" w:rsidP="00E35099">
      <w:pPr>
        <w:spacing w:after="0" w:line="240" w:lineRule="auto"/>
      </w:pPr>
      <w:r>
        <w:separator/>
      </w:r>
    </w:p>
  </w:footnote>
  <w:footnote w:type="continuationSeparator" w:id="1">
    <w:p w:rsidR="001543F3" w:rsidRDefault="001543F3" w:rsidP="00E35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200"/>
    <w:multiLevelType w:val="hybridMultilevel"/>
    <w:tmpl w:val="AE767F2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C755D3"/>
    <w:multiLevelType w:val="hybridMultilevel"/>
    <w:tmpl w:val="5D0C28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13E14"/>
    <w:multiLevelType w:val="hybridMultilevel"/>
    <w:tmpl w:val="9E4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93ACE"/>
    <w:multiLevelType w:val="hybridMultilevel"/>
    <w:tmpl w:val="AA785A7C"/>
    <w:lvl w:ilvl="0" w:tplc="40B85942">
      <w:start w:val="1"/>
      <w:numFmt w:val="decimal"/>
      <w:lvlText w:val="%1."/>
      <w:lvlJc w:val="left"/>
      <w:pPr>
        <w:ind w:left="6738"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99F"/>
    <w:multiLevelType w:val="hybridMultilevel"/>
    <w:tmpl w:val="347E23BA"/>
    <w:lvl w:ilvl="0" w:tplc="3E9C552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E75342"/>
    <w:multiLevelType w:val="hybridMultilevel"/>
    <w:tmpl w:val="91CE20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B507200"/>
    <w:multiLevelType w:val="hybridMultilevel"/>
    <w:tmpl w:val="889642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ED2276A"/>
    <w:multiLevelType w:val="hybridMultilevel"/>
    <w:tmpl w:val="75861F1A"/>
    <w:lvl w:ilvl="0" w:tplc="F142FB68">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0895444"/>
    <w:multiLevelType w:val="hybridMultilevel"/>
    <w:tmpl w:val="1BE8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0422EF"/>
    <w:multiLevelType w:val="hybridMultilevel"/>
    <w:tmpl w:val="336E49B8"/>
    <w:lvl w:ilvl="0" w:tplc="8258FEF6">
      <w:start w:val="10"/>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784AE7"/>
    <w:multiLevelType w:val="hybridMultilevel"/>
    <w:tmpl w:val="D94E1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A3726A"/>
    <w:multiLevelType w:val="hybridMultilevel"/>
    <w:tmpl w:val="1982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BC63A5"/>
    <w:multiLevelType w:val="hybridMultilevel"/>
    <w:tmpl w:val="29BA20A4"/>
    <w:lvl w:ilvl="0" w:tplc="0596B6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CD44D2"/>
    <w:multiLevelType w:val="hybridMultilevel"/>
    <w:tmpl w:val="CD22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F177B1"/>
    <w:multiLevelType w:val="hybridMultilevel"/>
    <w:tmpl w:val="545495AA"/>
    <w:lvl w:ilvl="0" w:tplc="7362D6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9E4A72"/>
    <w:multiLevelType w:val="hybridMultilevel"/>
    <w:tmpl w:val="9B126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F093854"/>
    <w:multiLevelType w:val="hybridMultilevel"/>
    <w:tmpl w:val="48D0D79E"/>
    <w:lvl w:ilvl="0" w:tplc="AEAA1F30">
      <w:start w:val="6"/>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426BE1"/>
    <w:multiLevelType w:val="hybridMultilevel"/>
    <w:tmpl w:val="AFFE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AA4EA0"/>
    <w:multiLevelType w:val="hybridMultilevel"/>
    <w:tmpl w:val="4CFA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FE2425"/>
    <w:multiLevelType w:val="hybridMultilevel"/>
    <w:tmpl w:val="9C90CBFE"/>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0954C8"/>
    <w:multiLevelType w:val="hybridMultilevel"/>
    <w:tmpl w:val="643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4A681A"/>
    <w:multiLevelType w:val="hybridMultilevel"/>
    <w:tmpl w:val="18200832"/>
    <w:lvl w:ilvl="0" w:tplc="A4A007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6A3B21"/>
    <w:multiLevelType w:val="hybridMultilevel"/>
    <w:tmpl w:val="B61E44E0"/>
    <w:lvl w:ilvl="0" w:tplc="E868A1F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311E16"/>
    <w:multiLevelType w:val="hybridMultilevel"/>
    <w:tmpl w:val="4CD27680"/>
    <w:lvl w:ilvl="0" w:tplc="00F4042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17"/>
  </w:num>
  <w:num w:numId="5">
    <w:abstractNumId w:val="8"/>
  </w:num>
  <w:num w:numId="6">
    <w:abstractNumId w:val="20"/>
  </w:num>
  <w:num w:numId="7">
    <w:abstractNumId w:val="14"/>
  </w:num>
  <w:num w:numId="8">
    <w:abstractNumId w:val="9"/>
  </w:num>
  <w:num w:numId="9">
    <w:abstractNumId w:val="16"/>
  </w:num>
  <w:num w:numId="10">
    <w:abstractNumId w:val="11"/>
  </w:num>
  <w:num w:numId="11">
    <w:abstractNumId w:val="18"/>
  </w:num>
  <w:num w:numId="12">
    <w:abstractNumId w:val="19"/>
  </w:num>
  <w:num w:numId="13">
    <w:abstractNumId w:val="13"/>
  </w:num>
  <w:num w:numId="14">
    <w:abstractNumId w:val="12"/>
  </w:num>
  <w:num w:numId="15">
    <w:abstractNumId w:val="7"/>
  </w:num>
  <w:num w:numId="16">
    <w:abstractNumId w:val="21"/>
  </w:num>
  <w:num w:numId="17">
    <w:abstractNumId w:val="0"/>
  </w:num>
  <w:num w:numId="18">
    <w:abstractNumId w:val="4"/>
  </w:num>
  <w:num w:numId="19">
    <w:abstractNumId w:val="2"/>
  </w:num>
  <w:num w:numId="20">
    <w:abstractNumId w:val="15"/>
  </w:num>
  <w:num w:numId="21">
    <w:abstractNumId w:val="1"/>
  </w:num>
  <w:num w:numId="22">
    <w:abstractNumId w:val="23"/>
  </w:num>
  <w:num w:numId="23">
    <w:abstractNumId w:val="6"/>
  </w:num>
  <w:num w:numId="2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1"/>
  </w:hdrShapeDefaults>
  <w:footnotePr>
    <w:footnote w:id="0"/>
    <w:footnote w:id="1"/>
  </w:footnotePr>
  <w:endnotePr>
    <w:endnote w:id="0"/>
    <w:endnote w:id="1"/>
  </w:endnotePr>
  <w:compat/>
  <w:rsids>
    <w:rsidRoot w:val="00245A28"/>
    <w:rsid w:val="00002DAE"/>
    <w:rsid w:val="00003381"/>
    <w:rsid w:val="000033B8"/>
    <w:rsid w:val="000036F2"/>
    <w:rsid w:val="00010AA4"/>
    <w:rsid w:val="00010B42"/>
    <w:rsid w:val="0001173C"/>
    <w:rsid w:val="00013869"/>
    <w:rsid w:val="00014FE8"/>
    <w:rsid w:val="0001582A"/>
    <w:rsid w:val="00016C80"/>
    <w:rsid w:val="00016F74"/>
    <w:rsid w:val="000203C1"/>
    <w:rsid w:val="000226EA"/>
    <w:rsid w:val="00022714"/>
    <w:rsid w:val="00023C2B"/>
    <w:rsid w:val="0002650E"/>
    <w:rsid w:val="000272D7"/>
    <w:rsid w:val="000275E9"/>
    <w:rsid w:val="00030645"/>
    <w:rsid w:val="00030CB1"/>
    <w:rsid w:val="00031DC9"/>
    <w:rsid w:val="00032F76"/>
    <w:rsid w:val="00033339"/>
    <w:rsid w:val="00034C93"/>
    <w:rsid w:val="00035623"/>
    <w:rsid w:val="00036FB6"/>
    <w:rsid w:val="0003708C"/>
    <w:rsid w:val="00040421"/>
    <w:rsid w:val="0004123B"/>
    <w:rsid w:val="0004135B"/>
    <w:rsid w:val="00042091"/>
    <w:rsid w:val="00042CA7"/>
    <w:rsid w:val="00045F0A"/>
    <w:rsid w:val="0004600F"/>
    <w:rsid w:val="00046C95"/>
    <w:rsid w:val="0005092D"/>
    <w:rsid w:val="000517A7"/>
    <w:rsid w:val="000518B6"/>
    <w:rsid w:val="00054282"/>
    <w:rsid w:val="0005660E"/>
    <w:rsid w:val="00056ED4"/>
    <w:rsid w:val="000608A9"/>
    <w:rsid w:val="00060928"/>
    <w:rsid w:val="00061263"/>
    <w:rsid w:val="000612BF"/>
    <w:rsid w:val="00061B15"/>
    <w:rsid w:val="0006280F"/>
    <w:rsid w:val="00063B66"/>
    <w:rsid w:val="00064766"/>
    <w:rsid w:val="000656AB"/>
    <w:rsid w:val="00066331"/>
    <w:rsid w:val="0006653B"/>
    <w:rsid w:val="00067320"/>
    <w:rsid w:val="0007081D"/>
    <w:rsid w:val="00070FFF"/>
    <w:rsid w:val="0007146E"/>
    <w:rsid w:val="00072BD6"/>
    <w:rsid w:val="00074BEF"/>
    <w:rsid w:val="00083AA2"/>
    <w:rsid w:val="000849F8"/>
    <w:rsid w:val="00086580"/>
    <w:rsid w:val="00091E90"/>
    <w:rsid w:val="00093A6F"/>
    <w:rsid w:val="00095DB7"/>
    <w:rsid w:val="00096F77"/>
    <w:rsid w:val="000A02A3"/>
    <w:rsid w:val="000A0C75"/>
    <w:rsid w:val="000A0E43"/>
    <w:rsid w:val="000A15EE"/>
    <w:rsid w:val="000A637D"/>
    <w:rsid w:val="000A7BA9"/>
    <w:rsid w:val="000B0D47"/>
    <w:rsid w:val="000B273F"/>
    <w:rsid w:val="000C0028"/>
    <w:rsid w:val="000C19A4"/>
    <w:rsid w:val="000C4AF8"/>
    <w:rsid w:val="000C67AB"/>
    <w:rsid w:val="000C72F3"/>
    <w:rsid w:val="000D1A2E"/>
    <w:rsid w:val="000D2B10"/>
    <w:rsid w:val="000D378A"/>
    <w:rsid w:val="000D4FFA"/>
    <w:rsid w:val="000D5090"/>
    <w:rsid w:val="000D6474"/>
    <w:rsid w:val="000E1A2C"/>
    <w:rsid w:val="000E3D1D"/>
    <w:rsid w:val="000E534C"/>
    <w:rsid w:val="000E5881"/>
    <w:rsid w:val="000E6603"/>
    <w:rsid w:val="000F01F4"/>
    <w:rsid w:val="000F2551"/>
    <w:rsid w:val="000F354B"/>
    <w:rsid w:val="000F675E"/>
    <w:rsid w:val="000F6C70"/>
    <w:rsid w:val="001002C7"/>
    <w:rsid w:val="00100B20"/>
    <w:rsid w:val="00100EA2"/>
    <w:rsid w:val="00104A1D"/>
    <w:rsid w:val="00110EEE"/>
    <w:rsid w:val="001166D1"/>
    <w:rsid w:val="0011708B"/>
    <w:rsid w:val="00117D02"/>
    <w:rsid w:val="00121B55"/>
    <w:rsid w:val="001238F2"/>
    <w:rsid w:val="001241FF"/>
    <w:rsid w:val="001250AC"/>
    <w:rsid w:val="001254AA"/>
    <w:rsid w:val="00125B7E"/>
    <w:rsid w:val="001262D0"/>
    <w:rsid w:val="001271AA"/>
    <w:rsid w:val="00127C66"/>
    <w:rsid w:val="00132555"/>
    <w:rsid w:val="00132815"/>
    <w:rsid w:val="00133451"/>
    <w:rsid w:val="0014405F"/>
    <w:rsid w:val="001476C4"/>
    <w:rsid w:val="0015032B"/>
    <w:rsid w:val="00153512"/>
    <w:rsid w:val="001543F3"/>
    <w:rsid w:val="00154B35"/>
    <w:rsid w:val="0015601C"/>
    <w:rsid w:val="00156F61"/>
    <w:rsid w:val="001604F3"/>
    <w:rsid w:val="00160EF9"/>
    <w:rsid w:val="0016111B"/>
    <w:rsid w:val="0016205D"/>
    <w:rsid w:val="00164298"/>
    <w:rsid w:val="0016575E"/>
    <w:rsid w:val="00166B2B"/>
    <w:rsid w:val="00167742"/>
    <w:rsid w:val="0017171F"/>
    <w:rsid w:val="00172507"/>
    <w:rsid w:val="0017481E"/>
    <w:rsid w:val="00180433"/>
    <w:rsid w:val="0018105F"/>
    <w:rsid w:val="0018213D"/>
    <w:rsid w:val="00182987"/>
    <w:rsid w:val="001834EC"/>
    <w:rsid w:val="00184765"/>
    <w:rsid w:val="001871DE"/>
    <w:rsid w:val="001900FC"/>
    <w:rsid w:val="00190297"/>
    <w:rsid w:val="00194753"/>
    <w:rsid w:val="0019614A"/>
    <w:rsid w:val="00197209"/>
    <w:rsid w:val="001A102F"/>
    <w:rsid w:val="001A395B"/>
    <w:rsid w:val="001A45B2"/>
    <w:rsid w:val="001A5311"/>
    <w:rsid w:val="001A6698"/>
    <w:rsid w:val="001B3FF4"/>
    <w:rsid w:val="001B5A2C"/>
    <w:rsid w:val="001C239B"/>
    <w:rsid w:val="001C2AFD"/>
    <w:rsid w:val="001C3FD7"/>
    <w:rsid w:val="001C4B63"/>
    <w:rsid w:val="001C6033"/>
    <w:rsid w:val="001C61FE"/>
    <w:rsid w:val="001D1FF7"/>
    <w:rsid w:val="001D2379"/>
    <w:rsid w:val="001D25FC"/>
    <w:rsid w:val="001D494E"/>
    <w:rsid w:val="001D5528"/>
    <w:rsid w:val="001D79D6"/>
    <w:rsid w:val="001D7C79"/>
    <w:rsid w:val="001E25D1"/>
    <w:rsid w:val="001E2E88"/>
    <w:rsid w:val="001E3970"/>
    <w:rsid w:val="001E54E9"/>
    <w:rsid w:val="001E584F"/>
    <w:rsid w:val="001E6192"/>
    <w:rsid w:val="001E6A89"/>
    <w:rsid w:val="001E74C1"/>
    <w:rsid w:val="001F1838"/>
    <w:rsid w:val="001F33C7"/>
    <w:rsid w:val="001F341F"/>
    <w:rsid w:val="001F650B"/>
    <w:rsid w:val="001F7412"/>
    <w:rsid w:val="001F79C2"/>
    <w:rsid w:val="00201AF8"/>
    <w:rsid w:val="0020230B"/>
    <w:rsid w:val="00204061"/>
    <w:rsid w:val="00204E87"/>
    <w:rsid w:val="00212EE2"/>
    <w:rsid w:val="00213FB5"/>
    <w:rsid w:val="002143A9"/>
    <w:rsid w:val="00216CB2"/>
    <w:rsid w:val="00220019"/>
    <w:rsid w:val="00223E39"/>
    <w:rsid w:val="00225EDD"/>
    <w:rsid w:val="00225F14"/>
    <w:rsid w:val="0023070D"/>
    <w:rsid w:val="002308D9"/>
    <w:rsid w:val="0023115F"/>
    <w:rsid w:val="00231393"/>
    <w:rsid w:val="00243A1E"/>
    <w:rsid w:val="00243D39"/>
    <w:rsid w:val="00243E64"/>
    <w:rsid w:val="00245A28"/>
    <w:rsid w:val="0024635B"/>
    <w:rsid w:val="00247094"/>
    <w:rsid w:val="00247099"/>
    <w:rsid w:val="00247EA2"/>
    <w:rsid w:val="0025040B"/>
    <w:rsid w:val="00250878"/>
    <w:rsid w:val="0025341D"/>
    <w:rsid w:val="002550DF"/>
    <w:rsid w:val="002556E7"/>
    <w:rsid w:val="00255B71"/>
    <w:rsid w:val="00256405"/>
    <w:rsid w:val="00256786"/>
    <w:rsid w:val="00260325"/>
    <w:rsid w:val="0026090D"/>
    <w:rsid w:val="00260C93"/>
    <w:rsid w:val="00263D50"/>
    <w:rsid w:val="00264DB0"/>
    <w:rsid w:val="00264F56"/>
    <w:rsid w:val="0026525E"/>
    <w:rsid w:val="00265363"/>
    <w:rsid w:val="00265778"/>
    <w:rsid w:val="002658DD"/>
    <w:rsid w:val="00265A77"/>
    <w:rsid w:val="00266979"/>
    <w:rsid w:val="002716B9"/>
    <w:rsid w:val="00272BD3"/>
    <w:rsid w:val="002744E4"/>
    <w:rsid w:val="002746E9"/>
    <w:rsid w:val="00275F16"/>
    <w:rsid w:val="002804DA"/>
    <w:rsid w:val="002806FF"/>
    <w:rsid w:val="00283293"/>
    <w:rsid w:val="0028564F"/>
    <w:rsid w:val="0028615F"/>
    <w:rsid w:val="0028625F"/>
    <w:rsid w:val="0028753E"/>
    <w:rsid w:val="002903CB"/>
    <w:rsid w:val="002947D6"/>
    <w:rsid w:val="0029696E"/>
    <w:rsid w:val="002A0956"/>
    <w:rsid w:val="002A3A0D"/>
    <w:rsid w:val="002A441C"/>
    <w:rsid w:val="002A4BBE"/>
    <w:rsid w:val="002B09D1"/>
    <w:rsid w:val="002B0CEB"/>
    <w:rsid w:val="002B1B02"/>
    <w:rsid w:val="002B3E28"/>
    <w:rsid w:val="002B5912"/>
    <w:rsid w:val="002C17DC"/>
    <w:rsid w:val="002C23DA"/>
    <w:rsid w:val="002C4D31"/>
    <w:rsid w:val="002C5746"/>
    <w:rsid w:val="002C6787"/>
    <w:rsid w:val="002D386B"/>
    <w:rsid w:val="002D3EBB"/>
    <w:rsid w:val="002D6138"/>
    <w:rsid w:val="002D710D"/>
    <w:rsid w:val="002E13A6"/>
    <w:rsid w:val="002E1E5E"/>
    <w:rsid w:val="002E647D"/>
    <w:rsid w:val="002E6E2B"/>
    <w:rsid w:val="002F0E00"/>
    <w:rsid w:val="002F126B"/>
    <w:rsid w:val="002F1F77"/>
    <w:rsid w:val="002F65A9"/>
    <w:rsid w:val="00301023"/>
    <w:rsid w:val="00302CAF"/>
    <w:rsid w:val="003053B3"/>
    <w:rsid w:val="00306B3E"/>
    <w:rsid w:val="003111F4"/>
    <w:rsid w:val="00311CDF"/>
    <w:rsid w:val="00312092"/>
    <w:rsid w:val="00314D36"/>
    <w:rsid w:val="00314F77"/>
    <w:rsid w:val="00323175"/>
    <w:rsid w:val="0032382C"/>
    <w:rsid w:val="00326A24"/>
    <w:rsid w:val="0033162C"/>
    <w:rsid w:val="0033356F"/>
    <w:rsid w:val="003344C4"/>
    <w:rsid w:val="00334EB3"/>
    <w:rsid w:val="00336DE4"/>
    <w:rsid w:val="00340398"/>
    <w:rsid w:val="003421F1"/>
    <w:rsid w:val="003435E6"/>
    <w:rsid w:val="003452A8"/>
    <w:rsid w:val="003465E9"/>
    <w:rsid w:val="0035608F"/>
    <w:rsid w:val="00356A4D"/>
    <w:rsid w:val="0036018E"/>
    <w:rsid w:val="00360DA9"/>
    <w:rsid w:val="00361514"/>
    <w:rsid w:val="003619C7"/>
    <w:rsid w:val="0036451D"/>
    <w:rsid w:val="003645D9"/>
    <w:rsid w:val="0036490A"/>
    <w:rsid w:val="0036540D"/>
    <w:rsid w:val="003663E2"/>
    <w:rsid w:val="00374436"/>
    <w:rsid w:val="0037545B"/>
    <w:rsid w:val="00375B77"/>
    <w:rsid w:val="00376388"/>
    <w:rsid w:val="003767F9"/>
    <w:rsid w:val="00376B48"/>
    <w:rsid w:val="00377239"/>
    <w:rsid w:val="00380AF5"/>
    <w:rsid w:val="0038113B"/>
    <w:rsid w:val="0038123A"/>
    <w:rsid w:val="00382085"/>
    <w:rsid w:val="00382110"/>
    <w:rsid w:val="00383978"/>
    <w:rsid w:val="00383B91"/>
    <w:rsid w:val="003844C7"/>
    <w:rsid w:val="00384FAA"/>
    <w:rsid w:val="0039737F"/>
    <w:rsid w:val="003A21A4"/>
    <w:rsid w:val="003A768F"/>
    <w:rsid w:val="003B0E6A"/>
    <w:rsid w:val="003B1CA5"/>
    <w:rsid w:val="003B5AC1"/>
    <w:rsid w:val="003B5CF9"/>
    <w:rsid w:val="003C1FB2"/>
    <w:rsid w:val="003C23C5"/>
    <w:rsid w:val="003C2DDA"/>
    <w:rsid w:val="003C2F5D"/>
    <w:rsid w:val="003C3919"/>
    <w:rsid w:val="003C71D9"/>
    <w:rsid w:val="003C7831"/>
    <w:rsid w:val="003D29E1"/>
    <w:rsid w:val="003D3DC7"/>
    <w:rsid w:val="003D6B2B"/>
    <w:rsid w:val="003E0971"/>
    <w:rsid w:val="003E1EAA"/>
    <w:rsid w:val="003E3E3F"/>
    <w:rsid w:val="003E40F3"/>
    <w:rsid w:val="003E6022"/>
    <w:rsid w:val="003F4BDB"/>
    <w:rsid w:val="003F5B39"/>
    <w:rsid w:val="003F7544"/>
    <w:rsid w:val="0040076A"/>
    <w:rsid w:val="00400845"/>
    <w:rsid w:val="00401603"/>
    <w:rsid w:val="00404304"/>
    <w:rsid w:val="00404B6D"/>
    <w:rsid w:val="004052C7"/>
    <w:rsid w:val="00405928"/>
    <w:rsid w:val="00406A8C"/>
    <w:rsid w:val="00414DC4"/>
    <w:rsid w:val="00416093"/>
    <w:rsid w:val="00416828"/>
    <w:rsid w:val="00420ED8"/>
    <w:rsid w:val="00422026"/>
    <w:rsid w:val="0042284D"/>
    <w:rsid w:val="00423978"/>
    <w:rsid w:val="004241AE"/>
    <w:rsid w:val="00424E23"/>
    <w:rsid w:val="0042579C"/>
    <w:rsid w:val="0042634A"/>
    <w:rsid w:val="004304A4"/>
    <w:rsid w:val="004323F8"/>
    <w:rsid w:val="0043245F"/>
    <w:rsid w:val="0043700E"/>
    <w:rsid w:val="00437977"/>
    <w:rsid w:val="00441144"/>
    <w:rsid w:val="004419BF"/>
    <w:rsid w:val="00442DE6"/>
    <w:rsid w:val="00444A0D"/>
    <w:rsid w:val="00447B8C"/>
    <w:rsid w:val="004508FE"/>
    <w:rsid w:val="0045236B"/>
    <w:rsid w:val="004525BB"/>
    <w:rsid w:val="00452799"/>
    <w:rsid w:val="0045337D"/>
    <w:rsid w:val="00453ACF"/>
    <w:rsid w:val="004543DC"/>
    <w:rsid w:val="004579F6"/>
    <w:rsid w:val="00463D37"/>
    <w:rsid w:val="00464675"/>
    <w:rsid w:val="00464AFA"/>
    <w:rsid w:val="00466B72"/>
    <w:rsid w:val="00466FC2"/>
    <w:rsid w:val="004718D9"/>
    <w:rsid w:val="00471901"/>
    <w:rsid w:val="004760CC"/>
    <w:rsid w:val="00476B2A"/>
    <w:rsid w:val="00477090"/>
    <w:rsid w:val="00477407"/>
    <w:rsid w:val="004774D3"/>
    <w:rsid w:val="004808CC"/>
    <w:rsid w:val="00483CE1"/>
    <w:rsid w:val="0048468F"/>
    <w:rsid w:val="00490309"/>
    <w:rsid w:val="00490497"/>
    <w:rsid w:val="0049147F"/>
    <w:rsid w:val="004930CF"/>
    <w:rsid w:val="0049329E"/>
    <w:rsid w:val="004A0650"/>
    <w:rsid w:val="004A39B7"/>
    <w:rsid w:val="004A3A2A"/>
    <w:rsid w:val="004A4872"/>
    <w:rsid w:val="004A54FC"/>
    <w:rsid w:val="004A563D"/>
    <w:rsid w:val="004A5890"/>
    <w:rsid w:val="004B04A6"/>
    <w:rsid w:val="004B2718"/>
    <w:rsid w:val="004B4A3F"/>
    <w:rsid w:val="004B4B86"/>
    <w:rsid w:val="004B56C6"/>
    <w:rsid w:val="004B5E8A"/>
    <w:rsid w:val="004B647B"/>
    <w:rsid w:val="004B6492"/>
    <w:rsid w:val="004B7CCE"/>
    <w:rsid w:val="004C0321"/>
    <w:rsid w:val="004C0CCA"/>
    <w:rsid w:val="004C1561"/>
    <w:rsid w:val="004C32B2"/>
    <w:rsid w:val="004C4F1A"/>
    <w:rsid w:val="004C57FE"/>
    <w:rsid w:val="004C5ABD"/>
    <w:rsid w:val="004C5B9B"/>
    <w:rsid w:val="004D2B15"/>
    <w:rsid w:val="004D669C"/>
    <w:rsid w:val="004D6E57"/>
    <w:rsid w:val="004D754C"/>
    <w:rsid w:val="004E09B4"/>
    <w:rsid w:val="004E0A12"/>
    <w:rsid w:val="004E10F0"/>
    <w:rsid w:val="004E23F6"/>
    <w:rsid w:val="004E61B1"/>
    <w:rsid w:val="004E6AE4"/>
    <w:rsid w:val="004E6AED"/>
    <w:rsid w:val="004E7E6B"/>
    <w:rsid w:val="004F097D"/>
    <w:rsid w:val="004F26E8"/>
    <w:rsid w:val="004F558E"/>
    <w:rsid w:val="004F5C3A"/>
    <w:rsid w:val="004F6B66"/>
    <w:rsid w:val="00501483"/>
    <w:rsid w:val="00502615"/>
    <w:rsid w:val="00502DA7"/>
    <w:rsid w:val="00503C3C"/>
    <w:rsid w:val="00504F15"/>
    <w:rsid w:val="005050D1"/>
    <w:rsid w:val="00505325"/>
    <w:rsid w:val="00507571"/>
    <w:rsid w:val="005126AC"/>
    <w:rsid w:val="00526572"/>
    <w:rsid w:val="00526E3F"/>
    <w:rsid w:val="00532663"/>
    <w:rsid w:val="00533F6C"/>
    <w:rsid w:val="00534081"/>
    <w:rsid w:val="00534601"/>
    <w:rsid w:val="005347A2"/>
    <w:rsid w:val="00536856"/>
    <w:rsid w:val="00540804"/>
    <w:rsid w:val="00540D5A"/>
    <w:rsid w:val="00542498"/>
    <w:rsid w:val="00543773"/>
    <w:rsid w:val="0054616A"/>
    <w:rsid w:val="00550759"/>
    <w:rsid w:val="0055168D"/>
    <w:rsid w:val="0055168E"/>
    <w:rsid w:val="00551C99"/>
    <w:rsid w:val="0055292B"/>
    <w:rsid w:val="00553A00"/>
    <w:rsid w:val="00553B3B"/>
    <w:rsid w:val="00553E0C"/>
    <w:rsid w:val="00554EF8"/>
    <w:rsid w:val="00560835"/>
    <w:rsid w:val="00560DD6"/>
    <w:rsid w:val="005615FB"/>
    <w:rsid w:val="00572770"/>
    <w:rsid w:val="005737E8"/>
    <w:rsid w:val="00573BB7"/>
    <w:rsid w:val="005740A6"/>
    <w:rsid w:val="00575A73"/>
    <w:rsid w:val="0057662C"/>
    <w:rsid w:val="00576BE6"/>
    <w:rsid w:val="00576C36"/>
    <w:rsid w:val="00577864"/>
    <w:rsid w:val="00581C76"/>
    <w:rsid w:val="0058368E"/>
    <w:rsid w:val="00583FE5"/>
    <w:rsid w:val="00586514"/>
    <w:rsid w:val="005901A2"/>
    <w:rsid w:val="005948D1"/>
    <w:rsid w:val="00594D67"/>
    <w:rsid w:val="00595F82"/>
    <w:rsid w:val="00597B03"/>
    <w:rsid w:val="00597CB4"/>
    <w:rsid w:val="005A0A06"/>
    <w:rsid w:val="005A1398"/>
    <w:rsid w:val="005A62CE"/>
    <w:rsid w:val="005A7F94"/>
    <w:rsid w:val="005B0E40"/>
    <w:rsid w:val="005B14B8"/>
    <w:rsid w:val="005B4082"/>
    <w:rsid w:val="005B4273"/>
    <w:rsid w:val="005B4B15"/>
    <w:rsid w:val="005B773D"/>
    <w:rsid w:val="005C032A"/>
    <w:rsid w:val="005C179C"/>
    <w:rsid w:val="005C28FF"/>
    <w:rsid w:val="005C5206"/>
    <w:rsid w:val="005C63B4"/>
    <w:rsid w:val="005C6B8E"/>
    <w:rsid w:val="005C7731"/>
    <w:rsid w:val="005C7FBA"/>
    <w:rsid w:val="005D2D0A"/>
    <w:rsid w:val="005D3099"/>
    <w:rsid w:val="005D3AAD"/>
    <w:rsid w:val="005D434C"/>
    <w:rsid w:val="005D540D"/>
    <w:rsid w:val="005D5853"/>
    <w:rsid w:val="005D625E"/>
    <w:rsid w:val="005D67CE"/>
    <w:rsid w:val="005D7463"/>
    <w:rsid w:val="005E2B20"/>
    <w:rsid w:val="005E4A8B"/>
    <w:rsid w:val="005F07E6"/>
    <w:rsid w:val="005F19B0"/>
    <w:rsid w:val="005F1A4D"/>
    <w:rsid w:val="005F1C2B"/>
    <w:rsid w:val="005F20A6"/>
    <w:rsid w:val="005F3069"/>
    <w:rsid w:val="005F3582"/>
    <w:rsid w:val="005F3712"/>
    <w:rsid w:val="005F496E"/>
    <w:rsid w:val="005F5C73"/>
    <w:rsid w:val="005F5DCA"/>
    <w:rsid w:val="005F6902"/>
    <w:rsid w:val="005F6962"/>
    <w:rsid w:val="0060192F"/>
    <w:rsid w:val="00602219"/>
    <w:rsid w:val="00603483"/>
    <w:rsid w:val="0060454D"/>
    <w:rsid w:val="00611B20"/>
    <w:rsid w:val="0061285D"/>
    <w:rsid w:val="006167BF"/>
    <w:rsid w:val="00623799"/>
    <w:rsid w:val="006243F5"/>
    <w:rsid w:val="00625F4D"/>
    <w:rsid w:val="00626793"/>
    <w:rsid w:val="00626FA1"/>
    <w:rsid w:val="0062760F"/>
    <w:rsid w:val="00632325"/>
    <w:rsid w:val="0063286B"/>
    <w:rsid w:val="00634BB1"/>
    <w:rsid w:val="00637EB9"/>
    <w:rsid w:val="0064002F"/>
    <w:rsid w:val="00642438"/>
    <w:rsid w:val="00643444"/>
    <w:rsid w:val="00644A69"/>
    <w:rsid w:val="00646254"/>
    <w:rsid w:val="0065057C"/>
    <w:rsid w:val="00651278"/>
    <w:rsid w:val="006516C9"/>
    <w:rsid w:val="0065451C"/>
    <w:rsid w:val="006565E7"/>
    <w:rsid w:val="006607EE"/>
    <w:rsid w:val="006619B4"/>
    <w:rsid w:val="006637F5"/>
    <w:rsid w:val="0066394E"/>
    <w:rsid w:val="006646F8"/>
    <w:rsid w:val="006669DA"/>
    <w:rsid w:val="0067127F"/>
    <w:rsid w:val="00671D67"/>
    <w:rsid w:val="00672FFB"/>
    <w:rsid w:val="006775AD"/>
    <w:rsid w:val="00677A0D"/>
    <w:rsid w:val="00680658"/>
    <w:rsid w:val="006806F6"/>
    <w:rsid w:val="00682BB9"/>
    <w:rsid w:val="006837CA"/>
    <w:rsid w:val="00683B08"/>
    <w:rsid w:val="00685846"/>
    <w:rsid w:val="006863A0"/>
    <w:rsid w:val="00690C6B"/>
    <w:rsid w:val="00692809"/>
    <w:rsid w:val="00694110"/>
    <w:rsid w:val="00694124"/>
    <w:rsid w:val="00694DAA"/>
    <w:rsid w:val="00695221"/>
    <w:rsid w:val="0069621A"/>
    <w:rsid w:val="00697206"/>
    <w:rsid w:val="00697B8E"/>
    <w:rsid w:val="006A079E"/>
    <w:rsid w:val="006A0D8E"/>
    <w:rsid w:val="006A4957"/>
    <w:rsid w:val="006A4E7C"/>
    <w:rsid w:val="006A5764"/>
    <w:rsid w:val="006B0C1D"/>
    <w:rsid w:val="006B0F86"/>
    <w:rsid w:val="006B2105"/>
    <w:rsid w:val="006B3737"/>
    <w:rsid w:val="006C21A6"/>
    <w:rsid w:val="006C4066"/>
    <w:rsid w:val="006C5446"/>
    <w:rsid w:val="006C568B"/>
    <w:rsid w:val="006C6EFB"/>
    <w:rsid w:val="006D452D"/>
    <w:rsid w:val="006D5C39"/>
    <w:rsid w:val="006D642C"/>
    <w:rsid w:val="006E0071"/>
    <w:rsid w:val="006E106F"/>
    <w:rsid w:val="006E10CD"/>
    <w:rsid w:val="006E3034"/>
    <w:rsid w:val="006E30D5"/>
    <w:rsid w:val="006E3CBE"/>
    <w:rsid w:val="006E3FB7"/>
    <w:rsid w:val="006E7952"/>
    <w:rsid w:val="006F0F95"/>
    <w:rsid w:val="006F17D3"/>
    <w:rsid w:val="006F2998"/>
    <w:rsid w:val="006F33EB"/>
    <w:rsid w:val="006F407B"/>
    <w:rsid w:val="006F5263"/>
    <w:rsid w:val="006F6633"/>
    <w:rsid w:val="007009CB"/>
    <w:rsid w:val="00700B21"/>
    <w:rsid w:val="00700FDA"/>
    <w:rsid w:val="007017F5"/>
    <w:rsid w:val="007022E6"/>
    <w:rsid w:val="007045B6"/>
    <w:rsid w:val="00704670"/>
    <w:rsid w:val="00707F5F"/>
    <w:rsid w:val="00710224"/>
    <w:rsid w:val="00710903"/>
    <w:rsid w:val="00711196"/>
    <w:rsid w:val="007113F8"/>
    <w:rsid w:val="00712735"/>
    <w:rsid w:val="007162CE"/>
    <w:rsid w:val="0072085A"/>
    <w:rsid w:val="00721D7D"/>
    <w:rsid w:val="007243D6"/>
    <w:rsid w:val="007246C2"/>
    <w:rsid w:val="00724BB5"/>
    <w:rsid w:val="00730820"/>
    <w:rsid w:val="00732108"/>
    <w:rsid w:val="00735349"/>
    <w:rsid w:val="007355AA"/>
    <w:rsid w:val="007363D4"/>
    <w:rsid w:val="007408EA"/>
    <w:rsid w:val="00741BAA"/>
    <w:rsid w:val="00741CB4"/>
    <w:rsid w:val="007448CB"/>
    <w:rsid w:val="00745A7F"/>
    <w:rsid w:val="007463F2"/>
    <w:rsid w:val="00746AF6"/>
    <w:rsid w:val="0074791F"/>
    <w:rsid w:val="00747F5E"/>
    <w:rsid w:val="00754EB4"/>
    <w:rsid w:val="00754FBC"/>
    <w:rsid w:val="007556FC"/>
    <w:rsid w:val="007569B4"/>
    <w:rsid w:val="00757682"/>
    <w:rsid w:val="0076068C"/>
    <w:rsid w:val="007608D8"/>
    <w:rsid w:val="00766B30"/>
    <w:rsid w:val="00766F87"/>
    <w:rsid w:val="00771DC9"/>
    <w:rsid w:val="0077312D"/>
    <w:rsid w:val="00773136"/>
    <w:rsid w:val="00773270"/>
    <w:rsid w:val="00775293"/>
    <w:rsid w:val="00775CD6"/>
    <w:rsid w:val="00776A62"/>
    <w:rsid w:val="007773DD"/>
    <w:rsid w:val="00777C29"/>
    <w:rsid w:val="00781A17"/>
    <w:rsid w:val="00781D43"/>
    <w:rsid w:val="00782761"/>
    <w:rsid w:val="00785850"/>
    <w:rsid w:val="00786338"/>
    <w:rsid w:val="00786A4D"/>
    <w:rsid w:val="007958BE"/>
    <w:rsid w:val="007A17AB"/>
    <w:rsid w:val="007A3807"/>
    <w:rsid w:val="007A6EB3"/>
    <w:rsid w:val="007A6F5A"/>
    <w:rsid w:val="007A7C8E"/>
    <w:rsid w:val="007A7E5B"/>
    <w:rsid w:val="007B15E4"/>
    <w:rsid w:val="007B4952"/>
    <w:rsid w:val="007B4FDC"/>
    <w:rsid w:val="007C1FE9"/>
    <w:rsid w:val="007C28DB"/>
    <w:rsid w:val="007C6A6F"/>
    <w:rsid w:val="007C70AF"/>
    <w:rsid w:val="007D0B3F"/>
    <w:rsid w:val="007D4AA0"/>
    <w:rsid w:val="007D4B8F"/>
    <w:rsid w:val="007D6427"/>
    <w:rsid w:val="007E0E57"/>
    <w:rsid w:val="007E487D"/>
    <w:rsid w:val="007F2178"/>
    <w:rsid w:val="007F27ED"/>
    <w:rsid w:val="007F3158"/>
    <w:rsid w:val="007F63C5"/>
    <w:rsid w:val="007F7762"/>
    <w:rsid w:val="00800C42"/>
    <w:rsid w:val="008013DF"/>
    <w:rsid w:val="00805E73"/>
    <w:rsid w:val="00811BC6"/>
    <w:rsid w:val="0081205A"/>
    <w:rsid w:val="0081424D"/>
    <w:rsid w:val="008175C5"/>
    <w:rsid w:val="008203D7"/>
    <w:rsid w:val="008248BC"/>
    <w:rsid w:val="00824991"/>
    <w:rsid w:val="00826AA7"/>
    <w:rsid w:val="00830C2B"/>
    <w:rsid w:val="00833095"/>
    <w:rsid w:val="00835649"/>
    <w:rsid w:val="00840BCE"/>
    <w:rsid w:val="0084444B"/>
    <w:rsid w:val="00846BCB"/>
    <w:rsid w:val="008502BB"/>
    <w:rsid w:val="0085166C"/>
    <w:rsid w:val="00851817"/>
    <w:rsid w:val="00852162"/>
    <w:rsid w:val="00852316"/>
    <w:rsid w:val="00852FD7"/>
    <w:rsid w:val="00853232"/>
    <w:rsid w:val="0085334B"/>
    <w:rsid w:val="008538D3"/>
    <w:rsid w:val="00854EB8"/>
    <w:rsid w:val="00855F00"/>
    <w:rsid w:val="008560EA"/>
    <w:rsid w:val="008578BB"/>
    <w:rsid w:val="00857A57"/>
    <w:rsid w:val="00860E8C"/>
    <w:rsid w:val="0086659F"/>
    <w:rsid w:val="00866621"/>
    <w:rsid w:val="00870295"/>
    <w:rsid w:val="00870E75"/>
    <w:rsid w:val="008715DC"/>
    <w:rsid w:val="00871CB9"/>
    <w:rsid w:val="008721BF"/>
    <w:rsid w:val="0087336D"/>
    <w:rsid w:val="00875794"/>
    <w:rsid w:val="0087609D"/>
    <w:rsid w:val="00883040"/>
    <w:rsid w:val="00884E1D"/>
    <w:rsid w:val="008851FD"/>
    <w:rsid w:val="008908E7"/>
    <w:rsid w:val="00894D0F"/>
    <w:rsid w:val="00895037"/>
    <w:rsid w:val="008966A7"/>
    <w:rsid w:val="008968E1"/>
    <w:rsid w:val="00897582"/>
    <w:rsid w:val="008A02F9"/>
    <w:rsid w:val="008A0674"/>
    <w:rsid w:val="008A3050"/>
    <w:rsid w:val="008A6C0E"/>
    <w:rsid w:val="008A758C"/>
    <w:rsid w:val="008B009C"/>
    <w:rsid w:val="008B116D"/>
    <w:rsid w:val="008B18CE"/>
    <w:rsid w:val="008B298F"/>
    <w:rsid w:val="008B33F4"/>
    <w:rsid w:val="008B412C"/>
    <w:rsid w:val="008B4DBB"/>
    <w:rsid w:val="008B53A7"/>
    <w:rsid w:val="008B55DE"/>
    <w:rsid w:val="008B629E"/>
    <w:rsid w:val="008B7A8A"/>
    <w:rsid w:val="008C3049"/>
    <w:rsid w:val="008C3799"/>
    <w:rsid w:val="008C41EB"/>
    <w:rsid w:val="008C4F8F"/>
    <w:rsid w:val="008C5986"/>
    <w:rsid w:val="008D1B6C"/>
    <w:rsid w:val="008D5BFE"/>
    <w:rsid w:val="008E023A"/>
    <w:rsid w:val="008E07C5"/>
    <w:rsid w:val="008E194C"/>
    <w:rsid w:val="008E1B9E"/>
    <w:rsid w:val="008E1CBF"/>
    <w:rsid w:val="008E6611"/>
    <w:rsid w:val="008E69D6"/>
    <w:rsid w:val="008E782A"/>
    <w:rsid w:val="008E7D2D"/>
    <w:rsid w:val="008E7E7A"/>
    <w:rsid w:val="008F09DC"/>
    <w:rsid w:val="008F4342"/>
    <w:rsid w:val="00904ABC"/>
    <w:rsid w:val="00910700"/>
    <w:rsid w:val="00911FE7"/>
    <w:rsid w:val="00912F06"/>
    <w:rsid w:val="00913691"/>
    <w:rsid w:val="0091428D"/>
    <w:rsid w:val="00915C89"/>
    <w:rsid w:val="0091718F"/>
    <w:rsid w:val="00920F14"/>
    <w:rsid w:val="00921A3F"/>
    <w:rsid w:val="009223E7"/>
    <w:rsid w:val="00923402"/>
    <w:rsid w:val="009250C8"/>
    <w:rsid w:val="00925E08"/>
    <w:rsid w:val="009267CF"/>
    <w:rsid w:val="00930528"/>
    <w:rsid w:val="00930CAA"/>
    <w:rsid w:val="009318B9"/>
    <w:rsid w:val="00933285"/>
    <w:rsid w:val="00933695"/>
    <w:rsid w:val="00935E3C"/>
    <w:rsid w:val="0094270F"/>
    <w:rsid w:val="009438FC"/>
    <w:rsid w:val="009456F9"/>
    <w:rsid w:val="009469D2"/>
    <w:rsid w:val="00947AB9"/>
    <w:rsid w:val="009513B0"/>
    <w:rsid w:val="009514D7"/>
    <w:rsid w:val="00951A08"/>
    <w:rsid w:val="00955C63"/>
    <w:rsid w:val="00961314"/>
    <w:rsid w:val="00961626"/>
    <w:rsid w:val="00961A84"/>
    <w:rsid w:val="00962A66"/>
    <w:rsid w:val="00964CE0"/>
    <w:rsid w:val="009655D8"/>
    <w:rsid w:val="00965C0C"/>
    <w:rsid w:val="00975175"/>
    <w:rsid w:val="0097762D"/>
    <w:rsid w:val="009777DB"/>
    <w:rsid w:val="00981386"/>
    <w:rsid w:val="00982832"/>
    <w:rsid w:val="00982C2C"/>
    <w:rsid w:val="00984645"/>
    <w:rsid w:val="00985C8C"/>
    <w:rsid w:val="00987728"/>
    <w:rsid w:val="00991A11"/>
    <w:rsid w:val="00993DA2"/>
    <w:rsid w:val="009A04DA"/>
    <w:rsid w:val="009A47B8"/>
    <w:rsid w:val="009A5463"/>
    <w:rsid w:val="009A6E5D"/>
    <w:rsid w:val="009B0FFE"/>
    <w:rsid w:val="009B3CAE"/>
    <w:rsid w:val="009B4579"/>
    <w:rsid w:val="009B46C0"/>
    <w:rsid w:val="009B4F10"/>
    <w:rsid w:val="009B5D20"/>
    <w:rsid w:val="009B6276"/>
    <w:rsid w:val="009B6849"/>
    <w:rsid w:val="009C62DB"/>
    <w:rsid w:val="009C713E"/>
    <w:rsid w:val="009D17A5"/>
    <w:rsid w:val="009D1D28"/>
    <w:rsid w:val="009D53DD"/>
    <w:rsid w:val="009D5EA8"/>
    <w:rsid w:val="009D6DA7"/>
    <w:rsid w:val="009D6E6A"/>
    <w:rsid w:val="009E04AA"/>
    <w:rsid w:val="009E114A"/>
    <w:rsid w:val="009E1F48"/>
    <w:rsid w:val="009E2972"/>
    <w:rsid w:val="009E3DC8"/>
    <w:rsid w:val="009E4052"/>
    <w:rsid w:val="009E56E7"/>
    <w:rsid w:val="009E62E0"/>
    <w:rsid w:val="009F1C83"/>
    <w:rsid w:val="009F1CE3"/>
    <w:rsid w:val="009F3A3F"/>
    <w:rsid w:val="009F4433"/>
    <w:rsid w:val="009F4464"/>
    <w:rsid w:val="009F4F96"/>
    <w:rsid w:val="009F5E64"/>
    <w:rsid w:val="009F6A56"/>
    <w:rsid w:val="009F7ADF"/>
    <w:rsid w:val="00A00AFA"/>
    <w:rsid w:val="00A01D97"/>
    <w:rsid w:val="00A0438E"/>
    <w:rsid w:val="00A12126"/>
    <w:rsid w:val="00A12CF8"/>
    <w:rsid w:val="00A13263"/>
    <w:rsid w:val="00A13FE4"/>
    <w:rsid w:val="00A1713B"/>
    <w:rsid w:val="00A17F62"/>
    <w:rsid w:val="00A207CE"/>
    <w:rsid w:val="00A215A9"/>
    <w:rsid w:val="00A241CE"/>
    <w:rsid w:val="00A26DE4"/>
    <w:rsid w:val="00A275D2"/>
    <w:rsid w:val="00A30131"/>
    <w:rsid w:val="00A30A69"/>
    <w:rsid w:val="00A32127"/>
    <w:rsid w:val="00A3411A"/>
    <w:rsid w:val="00A351A5"/>
    <w:rsid w:val="00A40C63"/>
    <w:rsid w:val="00A41E1B"/>
    <w:rsid w:val="00A429A5"/>
    <w:rsid w:val="00A432C7"/>
    <w:rsid w:val="00A46993"/>
    <w:rsid w:val="00A51395"/>
    <w:rsid w:val="00A53305"/>
    <w:rsid w:val="00A53547"/>
    <w:rsid w:val="00A54EF3"/>
    <w:rsid w:val="00A56292"/>
    <w:rsid w:val="00A607E7"/>
    <w:rsid w:val="00A62D71"/>
    <w:rsid w:val="00A64333"/>
    <w:rsid w:val="00A65A61"/>
    <w:rsid w:val="00A663BB"/>
    <w:rsid w:val="00A6644E"/>
    <w:rsid w:val="00A703CC"/>
    <w:rsid w:val="00A70823"/>
    <w:rsid w:val="00A7095D"/>
    <w:rsid w:val="00A7198E"/>
    <w:rsid w:val="00A72619"/>
    <w:rsid w:val="00A7561A"/>
    <w:rsid w:val="00A778FB"/>
    <w:rsid w:val="00A8031C"/>
    <w:rsid w:val="00A80E9D"/>
    <w:rsid w:val="00A81DED"/>
    <w:rsid w:val="00A82504"/>
    <w:rsid w:val="00A83531"/>
    <w:rsid w:val="00A835B4"/>
    <w:rsid w:val="00A83A6C"/>
    <w:rsid w:val="00A849EF"/>
    <w:rsid w:val="00A84A52"/>
    <w:rsid w:val="00A8667E"/>
    <w:rsid w:val="00A90A11"/>
    <w:rsid w:val="00A90DD4"/>
    <w:rsid w:val="00A921B1"/>
    <w:rsid w:val="00A934E8"/>
    <w:rsid w:val="00A960F5"/>
    <w:rsid w:val="00AA2518"/>
    <w:rsid w:val="00AA4987"/>
    <w:rsid w:val="00AA4E06"/>
    <w:rsid w:val="00AA6220"/>
    <w:rsid w:val="00AA6674"/>
    <w:rsid w:val="00AA7FFC"/>
    <w:rsid w:val="00AB04BD"/>
    <w:rsid w:val="00AB194D"/>
    <w:rsid w:val="00AB2243"/>
    <w:rsid w:val="00AB52D6"/>
    <w:rsid w:val="00AB59CF"/>
    <w:rsid w:val="00AB6B52"/>
    <w:rsid w:val="00AC0AA0"/>
    <w:rsid w:val="00AC1F72"/>
    <w:rsid w:val="00AC76D4"/>
    <w:rsid w:val="00AC7965"/>
    <w:rsid w:val="00AD13B1"/>
    <w:rsid w:val="00AD214A"/>
    <w:rsid w:val="00AD3C1E"/>
    <w:rsid w:val="00AD47D7"/>
    <w:rsid w:val="00AD4CC0"/>
    <w:rsid w:val="00AD5230"/>
    <w:rsid w:val="00AD52E7"/>
    <w:rsid w:val="00AD649F"/>
    <w:rsid w:val="00AE3732"/>
    <w:rsid w:val="00AE517A"/>
    <w:rsid w:val="00AF0D9D"/>
    <w:rsid w:val="00AF14A9"/>
    <w:rsid w:val="00AF58A8"/>
    <w:rsid w:val="00AF60E0"/>
    <w:rsid w:val="00B00314"/>
    <w:rsid w:val="00B01D6E"/>
    <w:rsid w:val="00B05678"/>
    <w:rsid w:val="00B067FB"/>
    <w:rsid w:val="00B06BCC"/>
    <w:rsid w:val="00B10BED"/>
    <w:rsid w:val="00B11BA7"/>
    <w:rsid w:val="00B1313F"/>
    <w:rsid w:val="00B1329D"/>
    <w:rsid w:val="00B14310"/>
    <w:rsid w:val="00B14803"/>
    <w:rsid w:val="00B148B1"/>
    <w:rsid w:val="00B1509A"/>
    <w:rsid w:val="00B17B30"/>
    <w:rsid w:val="00B216F6"/>
    <w:rsid w:val="00B226E7"/>
    <w:rsid w:val="00B239A6"/>
    <w:rsid w:val="00B272B7"/>
    <w:rsid w:val="00B27ECD"/>
    <w:rsid w:val="00B30C82"/>
    <w:rsid w:val="00B3171B"/>
    <w:rsid w:val="00B31B84"/>
    <w:rsid w:val="00B326F8"/>
    <w:rsid w:val="00B334C4"/>
    <w:rsid w:val="00B3391F"/>
    <w:rsid w:val="00B352A6"/>
    <w:rsid w:val="00B369C9"/>
    <w:rsid w:val="00B36DDB"/>
    <w:rsid w:val="00B37BF5"/>
    <w:rsid w:val="00B41CC6"/>
    <w:rsid w:val="00B46A64"/>
    <w:rsid w:val="00B471AB"/>
    <w:rsid w:val="00B51AD6"/>
    <w:rsid w:val="00B52B80"/>
    <w:rsid w:val="00B550B0"/>
    <w:rsid w:val="00B65932"/>
    <w:rsid w:val="00B70540"/>
    <w:rsid w:val="00B70862"/>
    <w:rsid w:val="00B74540"/>
    <w:rsid w:val="00B75E00"/>
    <w:rsid w:val="00B846EE"/>
    <w:rsid w:val="00B850DE"/>
    <w:rsid w:val="00B86C42"/>
    <w:rsid w:val="00B9485E"/>
    <w:rsid w:val="00B9737D"/>
    <w:rsid w:val="00B97777"/>
    <w:rsid w:val="00B97CA7"/>
    <w:rsid w:val="00B97D3D"/>
    <w:rsid w:val="00BA0F75"/>
    <w:rsid w:val="00BA1153"/>
    <w:rsid w:val="00BA28CD"/>
    <w:rsid w:val="00BA32EE"/>
    <w:rsid w:val="00BB42AD"/>
    <w:rsid w:val="00BB5546"/>
    <w:rsid w:val="00BB73B5"/>
    <w:rsid w:val="00BC05CF"/>
    <w:rsid w:val="00BC4566"/>
    <w:rsid w:val="00BC474B"/>
    <w:rsid w:val="00BC6811"/>
    <w:rsid w:val="00BC6965"/>
    <w:rsid w:val="00BD27CA"/>
    <w:rsid w:val="00BD5264"/>
    <w:rsid w:val="00BD5743"/>
    <w:rsid w:val="00BD5D42"/>
    <w:rsid w:val="00BE2BC7"/>
    <w:rsid w:val="00BE5B8A"/>
    <w:rsid w:val="00BE65F8"/>
    <w:rsid w:val="00BE68CC"/>
    <w:rsid w:val="00BE697F"/>
    <w:rsid w:val="00BF0EBF"/>
    <w:rsid w:val="00BF0F04"/>
    <w:rsid w:val="00BF1098"/>
    <w:rsid w:val="00BF16B2"/>
    <w:rsid w:val="00BF22F7"/>
    <w:rsid w:val="00BF3836"/>
    <w:rsid w:val="00BF4E1B"/>
    <w:rsid w:val="00BF580F"/>
    <w:rsid w:val="00BF5D32"/>
    <w:rsid w:val="00BF7798"/>
    <w:rsid w:val="00BF7FFA"/>
    <w:rsid w:val="00C010F9"/>
    <w:rsid w:val="00C01F38"/>
    <w:rsid w:val="00C026A9"/>
    <w:rsid w:val="00C02BB6"/>
    <w:rsid w:val="00C03A72"/>
    <w:rsid w:val="00C06592"/>
    <w:rsid w:val="00C07585"/>
    <w:rsid w:val="00C1102A"/>
    <w:rsid w:val="00C1171F"/>
    <w:rsid w:val="00C117F4"/>
    <w:rsid w:val="00C13FC7"/>
    <w:rsid w:val="00C14457"/>
    <w:rsid w:val="00C14C39"/>
    <w:rsid w:val="00C14DC7"/>
    <w:rsid w:val="00C15C04"/>
    <w:rsid w:val="00C17B7E"/>
    <w:rsid w:val="00C209F1"/>
    <w:rsid w:val="00C21C77"/>
    <w:rsid w:val="00C222B1"/>
    <w:rsid w:val="00C248CC"/>
    <w:rsid w:val="00C26268"/>
    <w:rsid w:val="00C27EF8"/>
    <w:rsid w:val="00C309FB"/>
    <w:rsid w:val="00C31F2C"/>
    <w:rsid w:val="00C333FE"/>
    <w:rsid w:val="00C3380B"/>
    <w:rsid w:val="00C34C0A"/>
    <w:rsid w:val="00C34E6D"/>
    <w:rsid w:val="00C36020"/>
    <w:rsid w:val="00C37574"/>
    <w:rsid w:val="00C412E0"/>
    <w:rsid w:val="00C41C77"/>
    <w:rsid w:val="00C44504"/>
    <w:rsid w:val="00C44CB9"/>
    <w:rsid w:val="00C44D35"/>
    <w:rsid w:val="00C453E1"/>
    <w:rsid w:val="00C45F6A"/>
    <w:rsid w:val="00C47DB2"/>
    <w:rsid w:val="00C51046"/>
    <w:rsid w:val="00C52F78"/>
    <w:rsid w:val="00C53DC3"/>
    <w:rsid w:val="00C5612A"/>
    <w:rsid w:val="00C60BB5"/>
    <w:rsid w:val="00C61D61"/>
    <w:rsid w:val="00C63A7A"/>
    <w:rsid w:val="00C63EB6"/>
    <w:rsid w:val="00C64874"/>
    <w:rsid w:val="00C65289"/>
    <w:rsid w:val="00C65AE9"/>
    <w:rsid w:val="00C70653"/>
    <w:rsid w:val="00C71E2F"/>
    <w:rsid w:val="00C72F84"/>
    <w:rsid w:val="00C7512A"/>
    <w:rsid w:val="00C772F3"/>
    <w:rsid w:val="00C800AF"/>
    <w:rsid w:val="00C8226B"/>
    <w:rsid w:val="00C82461"/>
    <w:rsid w:val="00C82E10"/>
    <w:rsid w:val="00C84D77"/>
    <w:rsid w:val="00C85EC5"/>
    <w:rsid w:val="00C87592"/>
    <w:rsid w:val="00C87C8D"/>
    <w:rsid w:val="00C90B49"/>
    <w:rsid w:val="00C92DEA"/>
    <w:rsid w:val="00C94B93"/>
    <w:rsid w:val="00C96652"/>
    <w:rsid w:val="00C96883"/>
    <w:rsid w:val="00C97028"/>
    <w:rsid w:val="00C978B1"/>
    <w:rsid w:val="00CA1333"/>
    <w:rsid w:val="00CA15F1"/>
    <w:rsid w:val="00CA49FC"/>
    <w:rsid w:val="00CA65DA"/>
    <w:rsid w:val="00CA6CEB"/>
    <w:rsid w:val="00CA76A2"/>
    <w:rsid w:val="00CB05C0"/>
    <w:rsid w:val="00CB08F5"/>
    <w:rsid w:val="00CB3DD1"/>
    <w:rsid w:val="00CB69F6"/>
    <w:rsid w:val="00CB6D72"/>
    <w:rsid w:val="00CC086B"/>
    <w:rsid w:val="00CC17BC"/>
    <w:rsid w:val="00CC5A4C"/>
    <w:rsid w:val="00CD08A0"/>
    <w:rsid w:val="00CD2798"/>
    <w:rsid w:val="00CD58DE"/>
    <w:rsid w:val="00CD638E"/>
    <w:rsid w:val="00CE47A5"/>
    <w:rsid w:val="00CE7FB1"/>
    <w:rsid w:val="00CF5B21"/>
    <w:rsid w:val="00CF606C"/>
    <w:rsid w:val="00D03EFB"/>
    <w:rsid w:val="00D04A2D"/>
    <w:rsid w:val="00D0509B"/>
    <w:rsid w:val="00D0635F"/>
    <w:rsid w:val="00D067E7"/>
    <w:rsid w:val="00D0736E"/>
    <w:rsid w:val="00D11875"/>
    <w:rsid w:val="00D12993"/>
    <w:rsid w:val="00D15E55"/>
    <w:rsid w:val="00D1741B"/>
    <w:rsid w:val="00D20101"/>
    <w:rsid w:val="00D24750"/>
    <w:rsid w:val="00D257AB"/>
    <w:rsid w:val="00D27E1E"/>
    <w:rsid w:val="00D34C08"/>
    <w:rsid w:val="00D35B05"/>
    <w:rsid w:val="00D36254"/>
    <w:rsid w:val="00D433E5"/>
    <w:rsid w:val="00D4425C"/>
    <w:rsid w:val="00D44AAC"/>
    <w:rsid w:val="00D44B26"/>
    <w:rsid w:val="00D47C3C"/>
    <w:rsid w:val="00D5190C"/>
    <w:rsid w:val="00D53C21"/>
    <w:rsid w:val="00D54444"/>
    <w:rsid w:val="00D5549B"/>
    <w:rsid w:val="00D572DB"/>
    <w:rsid w:val="00D579C6"/>
    <w:rsid w:val="00D601E1"/>
    <w:rsid w:val="00D643F4"/>
    <w:rsid w:val="00D665C7"/>
    <w:rsid w:val="00D67C5E"/>
    <w:rsid w:val="00D76F05"/>
    <w:rsid w:val="00D81346"/>
    <w:rsid w:val="00D85EC2"/>
    <w:rsid w:val="00D87170"/>
    <w:rsid w:val="00D8772E"/>
    <w:rsid w:val="00D877E8"/>
    <w:rsid w:val="00D87B1D"/>
    <w:rsid w:val="00D91A93"/>
    <w:rsid w:val="00D95EC4"/>
    <w:rsid w:val="00DA3D8E"/>
    <w:rsid w:val="00DA42FF"/>
    <w:rsid w:val="00DA6161"/>
    <w:rsid w:val="00DB1BE4"/>
    <w:rsid w:val="00DB3045"/>
    <w:rsid w:val="00DB38C4"/>
    <w:rsid w:val="00DB40B6"/>
    <w:rsid w:val="00DB6803"/>
    <w:rsid w:val="00DC248B"/>
    <w:rsid w:val="00DC46C1"/>
    <w:rsid w:val="00DC53F1"/>
    <w:rsid w:val="00DC6F7A"/>
    <w:rsid w:val="00DC7419"/>
    <w:rsid w:val="00DD06D4"/>
    <w:rsid w:val="00DD138D"/>
    <w:rsid w:val="00DD41BD"/>
    <w:rsid w:val="00DD4891"/>
    <w:rsid w:val="00DD4D04"/>
    <w:rsid w:val="00DD5528"/>
    <w:rsid w:val="00DD5E39"/>
    <w:rsid w:val="00DD6482"/>
    <w:rsid w:val="00DD7949"/>
    <w:rsid w:val="00DE0457"/>
    <w:rsid w:val="00DE2033"/>
    <w:rsid w:val="00DE28DF"/>
    <w:rsid w:val="00DE35EA"/>
    <w:rsid w:val="00DE56A6"/>
    <w:rsid w:val="00DF119F"/>
    <w:rsid w:val="00DF4880"/>
    <w:rsid w:val="00DF64A4"/>
    <w:rsid w:val="00E022B1"/>
    <w:rsid w:val="00E03C03"/>
    <w:rsid w:val="00E03DE7"/>
    <w:rsid w:val="00E07F90"/>
    <w:rsid w:val="00E101F6"/>
    <w:rsid w:val="00E10EE7"/>
    <w:rsid w:val="00E112F5"/>
    <w:rsid w:val="00E11E22"/>
    <w:rsid w:val="00E13C49"/>
    <w:rsid w:val="00E157D6"/>
    <w:rsid w:val="00E15827"/>
    <w:rsid w:val="00E166BD"/>
    <w:rsid w:val="00E2286E"/>
    <w:rsid w:val="00E22C19"/>
    <w:rsid w:val="00E235BD"/>
    <w:rsid w:val="00E247C3"/>
    <w:rsid w:val="00E25547"/>
    <w:rsid w:val="00E26034"/>
    <w:rsid w:val="00E2772F"/>
    <w:rsid w:val="00E31A6A"/>
    <w:rsid w:val="00E31FA8"/>
    <w:rsid w:val="00E322B5"/>
    <w:rsid w:val="00E3244A"/>
    <w:rsid w:val="00E34843"/>
    <w:rsid w:val="00E35099"/>
    <w:rsid w:val="00E35471"/>
    <w:rsid w:val="00E360D1"/>
    <w:rsid w:val="00E36702"/>
    <w:rsid w:val="00E37C77"/>
    <w:rsid w:val="00E42821"/>
    <w:rsid w:val="00E42C83"/>
    <w:rsid w:val="00E43F8F"/>
    <w:rsid w:val="00E44996"/>
    <w:rsid w:val="00E45955"/>
    <w:rsid w:val="00E45B75"/>
    <w:rsid w:val="00E46047"/>
    <w:rsid w:val="00E5248D"/>
    <w:rsid w:val="00E57297"/>
    <w:rsid w:val="00E57868"/>
    <w:rsid w:val="00E60FD6"/>
    <w:rsid w:val="00E61355"/>
    <w:rsid w:val="00E61EE5"/>
    <w:rsid w:val="00E6230C"/>
    <w:rsid w:val="00E6398E"/>
    <w:rsid w:val="00E669FA"/>
    <w:rsid w:val="00E66F11"/>
    <w:rsid w:val="00E71B33"/>
    <w:rsid w:val="00E72907"/>
    <w:rsid w:val="00E77357"/>
    <w:rsid w:val="00E80324"/>
    <w:rsid w:val="00E836B6"/>
    <w:rsid w:val="00E84AFE"/>
    <w:rsid w:val="00E851AE"/>
    <w:rsid w:val="00E85672"/>
    <w:rsid w:val="00E87B5F"/>
    <w:rsid w:val="00E87D18"/>
    <w:rsid w:val="00E87FB8"/>
    <w:rsid w:val="00E93506"/>
    <w:rsid w:val="00E9695A"/>
    <w:rsid w:val="00E975FB"/>
    <w:rsid w:val="00EA04B7"/>
    <w:rsid w:val="00EA4BA9"/>
    <w:rsid w:val="00EB0379"/>
    <w:rsid w:val="00EB0FF4"/>
    <w:rsid w:val="00EB2176"/>
    <w:rsid w:val="00EB2F08"/>
    <w:rsid w:val="00EB3347"/>
    <w:rsid w:val="00EC01B2"/>
    <w:rsid w:val="00EC17FE"/>
    <w:rsid w:val="00EC3497"/>
    <w:rsid w:val="00ED2365"/>
    <w:rsid w:val="00ED2F9A"/>
    <w:rsid w:val="00ED62CD"/>
    <w:rsid w:val="00EE09AD"/>
    <w:rsid w:val="00EE146B"/>
    <w:rsid w:val="00EE3444"/>
    <w:rsid w:val="00EE49F5"/>
    <w:rsid w:val="00EE4FFE"/>
    <w:rsid w:val="00EE6045"/>
    <w:rsid w:val="00EE653E"/>
    <w:rsid w:val="00EF08DE"/>
    <w:rsid w:val="00EF10F9"/>
    <w:rsid w:val="00EF1142"/>
    <w:rsid w:val="00EF1719"/>
    <w:rsid w:val="00EF28B6"/>
    <w:rsid w:val="00EF29A9"/>
    <w:rsid w:val="00EF33FA"/>
    <w:rsid w:val="00F026ED"/>
    <w:rsid w:val="00F0274C"/>
    <w:rsid w:val="00F04DBF"/>
    <w:rsid w:val="00F07A51"/>
    <w:rsid w:val="00F10D0C"/>
    <w:rsid w:val="00F111C3"/>
    <w:rsid w:val="00F12618"/>
    <w:rsid w:val="00F14F70"/>
    <w:rsid w:val="00F166C9"/>
    <w:rsid w:val="00F16AF7"/>
    <w:rsid w:val="00F178E7"/>
    <w:rsid w:val="00F21AC4"/>
    <w:rsid w:val="00F258BA"/>
    <w:rsid w:val="00F26FE1"/>
    <w:rsid w:val="00F30F91"/>
    <w:rsid w:val="00F33AFA"/>
    <w:rsid w:val="00F34B7B"/>
    <w:rsid w:val="00F356A7"/>
    <w:rsid w:val="00F4108E"/>
    <w:rsid w:val="00F44FDC"/>
    <w:rsid w:val="00F45694"/>
    <w:rsid w:val="00F46DDB"/>
    <w:rsid w:val="00F53433"/>
    <w:rsid w:val="00F55A0E"/>
    <w:rsid w:val="00F579F9"/>
    <w:rsid w:val="00F6004A"/>
    <w:rsid w:val="00F60EDA"/>
    <w:rsid w:val="00F62739"/>
    <w:rsid w:val="00F627D3"/>
    <w:rsid w:val="00F64169"/>
    <w:rsid w:val="00F64BD8"/>
    <w:rsid w:val="00F71097"/>
    <w:rsid w:val="00F7130C"/>
    <w:rsid w:val="00F75175"/>
    <w:rsid w:val="00F8296A"/>
    <w:rsid w:val="00F8574E"/>
    <w:rsid w:val="00F90D33"/>
    <w:rsid w:val="00F9289E"/>
    <w:rsid w:val="00F94333"/>
    <w:rsid w:val="00F954CD"/>
    <w:rsid w:val="00F97DD3"/>
    <w:rsid w:val="00FA1341"/>
    <w:rsid w:val="00FA1A45"/>
    <w:rsid w:val="00FA2343"/>
    <w:rsid w:val="00FA377A"/>
    <w:rsid w:val="00FB166B"/>
    <w:rsid w:val="00FB17B6"/>
    <w:rsid w:val="00FB19E0"/>
    <w:rsid w:val="00FB24C5"/>
    <w:rsid w:val="00FB2B3A"/>
    <w:rsid w:val="00FB2D6A"/>
    <w:rsid w:val="00FB39B6"/>
    <w:rsid w:val="00FB6714"/>
    <w:rsid w:val="00FC139B"/>
    <w:rsid w:val="00FC28F6"/>
    <w:rsid w:val="00FC2DC8"/>
    <w:rsid w:val="00FC40BE"/>
    <w:rsid w:val="00FC6A76"/>
    <w:rsid w:val="00FC76F6"/>
    <w:rsid w:val="00FD14B2"/>
    <w:rsid w:val="00FD16B3"/>
    <w:rsid w:val="00FD529C"/>
    <w:rsid w:val="00FE02CC"/>
    <w:rsid w:val="00FE0BC2"/>
    <w:rsid w:val="00FE3C42"/>
    <w:rsid w:val="00FE6ADE"/>
    <w:rsid w:val="00FE796E"/>
    <w:rsid w:val="00FF00B4"/>
    <w:rsid w:val="00FF2ED5"/>
    <w:rsid w:val="00FF6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28"/>
    <w:pPr>
      <w:spacing w:after="200" w:line="276" w:lineRule="auto"/>
    </w:pPr>
    <w:rPr>
      <w:rFonts w:ascii="Calibri" w:eastAsia="Calibri" w:hAnsi="Calibri" w:cs="Times New Roman"/>
    </w:rPr>
  </w:style>
  <w:style w:type="paragraph" w:styleId="Heading3">
    <w:name w:val="heading 3"/>
    <w:basedOn w:val="Normal"/>
    <w:link w:val="Heading3Char"/>
    <w:uiPriority w:val="9"/>
    <w:unhideWhenUsed/>
    <w:qFormat/>
    <w:rsid w:val="005B14B8"/>
    <w:pPr>
      <w:spacing w:before="100" w:beforeAutospacing="1" w:after="100" w:afterAutospacing="1" w:line="240" w:lineRule="auto"/>
      <w:outlineLvl w:val="2"/>
    </w:pPr>
    <w:rPr>
      <w:rFonts w:ascii="Times New Roman" w:eastAsiaTheme="minorHAns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 w:type="character" w:styleId="Strong">
    <w:name w:val="Strong"/>
    <w:basedOn w:val="DefaultParagraphFont"/>
    <w:uiPriority w:val="22"/>
    <w:qFormat/>
    <w:rsid w:val="00DC7419"/>
    <w:rPr>
      <w:b/>
      <w:bCs/>
    </w:rPr>
  </w:style>
  <w:style w:type="paragraph" w:customStyle="1" w:styleId="yiv6188515636msonormal">
    <w:name w:val="yiv6188515636msonormal"/>
    <w:basedOn w:val="Normal"/>
    <w:rsid w:val="00553A00"/>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0226EA"/>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6EA"/>
    <w:rPr>
      <w:rFonts w:ascii="Courier New" w:eastAsia="Times New Roman" w:hAnsi="Courier New" w:cs="Courier New"/>
      <w:sz w:val="20"/>
      <w:szCs w:val="20"/>
    </w:rPr>
  </w:style>
  <w:style w:type="paragraph" w:customStyle="1" w:styleId="Default">
    <w:name w:val="Default"/>
    <w:rsid w:val="000D6474"/>
    <w:pPr>
      <w:autoSpaceDE w:val="0"/>
      <w:autoSpaceDN w:val="0"/>
      <w:adjustRightInd w:val="0"/>
      <w:spacing w:after="0" w:line="240" w:lineRule="auto"/>
    </w:pPr>
    <w:rPr>
      <w:rFonts w:ascii="Gotham Book" w:hAnsi="Gotham Book" w:cs="Gotham Book"/>
      <w:color w:val="000000"/>
      <w:sz w:val="24"/>
      <w:szCs w:val="24"/>
    </w:rPr>
  </w:style>
  <w:style w:type="character" w:customStyle="1" w:styleId="address">
    <w:name w:val="address"/>
    <w:basedOn w:val="DefaultParagraphFont"/>
    <w:rsid w:val="0005660E"/>
  </w:style>
  <w:style w:type="character" w:customStyle="1" w:styleId="Heading3Char">
    <w:name w:val="Heading 3 Char"/>
    <w:basedOn w:val="DefaultParagraphFont"/>
    <w:link w:val="Heading3"/>
    <w:uiPriority w:val="9"/>
    <w:rsid w:val="005B14B8"/>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5B14B8"/>
    <w:rPr>
      <w:rFonts w:ascii="Times New Roman" w:hAnsi="Times New Roman" w:cs="Times New Roman" w:hint="default"/>
      <w:color w:val="000000"/>
      <w:u w:val="single"/>
    </w:rPr>
  </w:style>
  <w:style w:type="character" w:customStyle="1" w:styleId="casenumber">
    <w:name w:val="casenumber"/>
    <w:basedOn w:val="DefaultParagraphFont"/>
    <w:rsid w:val="005B14B8"/>
  </w:style>
  <w:style w:type="character" w:customStyle="1" w:styleId="description">
    <w:name w:val="description"/>
    <w:basedOn w:val="DefaultParagraphFont"/>
    <w:rsid w:val="005B14B8"/>
  </w:style>
</w:styles>
</file>

<file path=word/webSettings.xml><?xml version="1.0" encoding="utf-8"?>
<w:webSettings xmlns:r="http://schemas.openxmlformats.org/officeDocument/2006/relationships" xmlns:w="http://schemas.openxmlformats.org/wordprocessingml/2006/main">
  <w:divs>
    <w:div w:id="57824068">
      <w:bodyDiv w:val="1"/>
      <w:marLeft w:val="0"/>
      <w:marRight w:val="0"/>
      <w:marTop w:val="0"/>
      <w:marBottom w:val="0"/>
      <w:divBdr>
        <w:top w:val="none" w:sz="0" w:space="0" w:color="auto"/>
        <w:left w:val="none" w:sz="0" w:space="0" w:color="auto"/>
        <w:bottom w:val="none" w:sz="0" w:space="0" w:color="auto"/>
        <w:right w:val="none" w:sz="0" w:space="0" w:color="auto"/>
      </w:divBdr>
    </w:div>
    <w:div w:id="75178121">
      <w:bodyDiv w:val="1"/>
      <w:marLeft w:val="0"/>
      <w:marRight w:val="0"/>
      <w:marTop w:val="0"/>
      <w:marBottom w:val="0"/>
      <w:divBdr>
        <w:top w:val="none" w:sz="0" w:space="0" w:color="auto"/>
        <w:left w:val="none" w:sz="0" w:space="0" w:color="auto"/>
        <w:bottom w:val="none" w:sz="0" w:space="0" w:color="auto"/>
        <w:right w:val="none" w:sz="0" w:space="0" w:color="auto"/>
      </w:divBdr>
    </w:div>
    <w:div w:id="220286246">
      <w:bodyDiv w:val="1"/>
      <w:marLeft w:val="0"/>
      <w:marRight w:val="0"/>
      <w:marTop w:val="0"/>
      <w:marBottom w:val="0"/>
      <w:divBdr>
        <w:top w:val="none" w:sz="0" w:space="0" w:color="auto"/>
        <w:left w:val="none" w:sz="0" w:space="0" w:color="auto"/>
        <w:bottom w:val="none" w:sz="0" w:space="0" w:color="auto"/>
        <w:right w:val="none" w:sz="0" w:space="0" w:color="auto"/>
      </w:divBdr>
    </w:div>
    <w:div w:id="362636469">
      <w:bodyDiv w:val="1"/>
      <w:marLeft w:val="0"/>
      <w:marRight w:val="0"/>
      <w:marTop w:val="0"/>
      <w:marBottom w:val="0"/>
      <w:divBdr>
        <w:top w:val="none" w:sz="0" w:space="0" w:color="auto"/>
        <w:left w:val="none" w:sz="0" w:space="0" w:color="auto"/>
        <w:bottom w:val="none" w:sz="0" w:space="0" w:color="auto"/>
        <w:right w:val="none" w:sz="0" w:space="0" w:color="auto"/>
      </w:divBdr>
    </w:div>
    <w:div w:id="590623810">
      <w:bodyDiv w:val="1"/>
      <w:marLeft w:val="0"/>
      <w:marRight w:val="0"/>
      <w:marTop w:val="0"/>
      <w:marBottom w:val="0"/>
      <w:divBdr>
        <w:top w:val="none" w:sz="0" w:space="0" w:color="auto"/>
        <w:left w:val="none" w:sz="0" w:space="0" w:color="auto"/>
        <w:bottom w:val="none" w:sz="0" w:space="0" w:color="auto"/>
        <w:right w:val="none" w:sz="0" w:space="0" w:color="auto"/>
      </w:divBdr>
    </w:div>
    <w:div w:id="668559660">
      <w:bodyDiv w:val="1"/>
      <w:marLeft w:val="0"/>
      <w:marRight w:val="0"/>
      <w:marTop w:val="0"/>
      <w:marBottom w:val="0"/>
      <w:divBdr>
        <w:top w:val="none" w:sz="0" w:space="0" w:color="auto"/>
        <w:left w:val="none" w:sz="0" w:space="0" w:color="auto"/>
        <w:bottom w:val="none" w:sz="0" w:space="0" w:color="auto"/>
        <w:right w:val="none" w:sz="0" w:space="0" w:color="auto"/>
      </w:divBdr>
    </w:div>
    <w:div w:id="698701249">
      <w:bodyDiv w:val="1"/>
      <w:marLeft w:val="0"/>
      <w:marRight w:val="0"/>
      <w:marTop w:val="0"/>
      <w:marBottom w:val="0"/>
      <w:divBdr>
        <w:top w:val="none" w:sz="0" w:space="0" w:color="auto"/>
        <w:left w:val="none" w:sz="0" w:space="0" w:color="auto"/>
        <w:bottom w:val="none" w:sz="0" w:space="0" w:color="auto"/>
        <w:right w:val="none" w:sz="0" w:space="0" w:color="auto"/>
      </w:divBdr>
    </w:div>
    <w:div w:id="732384879">
      <w:bodyDiv w:val="1"/>
      <w:marLeft w:val="0"/>
      <w:marRight w:val="0"/>
      <w:marTop w:val="0"/>
      <w:marBottom w:val="0"/>
      <w:divBdr>
        <w:top w:val="none" w:sz="0" w:space="0" w:color="auto"/>
        <w:left w:val="none" w:sz="0" w:space="0" w:color="auto"/>
        <w:bottom w:val="none" w:sz="0" w:space="0" w:color="auto"/>
        <w:right w:val="none" w:sz="0" w:space="0" w:color="auto"/>
      </w:divBdr>
    </w:div>
    <w:div w:id="745231102">
      <w:bodyDiv w:val="1"/>
      <w:marLeft w:val="0"/>
      <w:marRight w:val="0"/>
      <w:marTop w:val="0"/>
      <w:marBottom w:val="0"/>
      <w:divBdr>
        <w:top w:val="none" w:sz="0" w:space="0" w:color="auto"/>
        <w:left w:val="none" w:sz="0" w:space="0" w:color="auto"/>
        <w:bottom w:val="none" w:sz="0" w:space="0" w:color="auto"/>
        <w:right w:val="none" w:sz="0" w:space="0" w:color="auto"/>
      </w:divBdr>
    </w:div>
    <w:div w:id="866522976">
      <w:bodyDiv w:val="1"/>
      <w:marLeft w:val="0"/>
      <w:marRight w:val="0"/>
      <w:marTop w:val="0"/>
      <w:marBottom w:val="0"/>
      <w:divBdr>
        <w:top w:val="none" w:sz="0" w:space="0" w:color="auto"/>
        <w:left w:val="none" w:sz="0" w:space="0" w:color="auto"/>
        <w:bottom w:val="none" w:sz="0" w:space="0" w:color="auto"/>
        <w:right w:val="none" w:sz="0" w:space="0" w:color="auto"/>
      </w:divBdr>
    </w:div>
    <w:div w:id="964697917">
      <w:bodyDiv w:val="1"/>
      <w:marLeft w:val="0"/>
      <w:marRight w:val="0"/>
      <w:marTop w:val="0"/>
      <w:marBottom w:val="0"/>
      <w:divBdr>
        <w:top w:val="none" w:sz="0" w:space="0" w:color="auto"/>
        <w:left w:val="none" w:sz="0" w:space="0" w:color="auto"/>
        <w:bottom w:val="none" w:sz="0" w:space="0" w:color="auto"/>
        <w:right w:val="none" w:sz="0" w:space="0" w:color="auto"/>
      </w:divBdr>
    </w:div>
    <w:div w:id="1079716031">
      <w:bodyDiv w:val="1"/>
      <w:marLeft w:val="0"/>
      <w:marRight w:val="0"/>
      <w:marTop w:val="0"/>
      <w:marBottom w:val="0"/>
      <w:divBdr>
        <w:top w:val="none" w:sz="0" w:space="0" w:color="auto"/>
        <w:left w:val="none" w:sz="0" w:space="0" w:color="auto"/>
        <w:bottom w:val="none" w:sz="0" w:space="0" w:color="auto"/>
        <w:right w:val="none" w:sz="0" w:space="0" w:color="auto"/>
      </w:divBdr>
    </w:div>
    <w:div w:id="1087000783">
      <w:bodyDiv w:val="1"/>
      <w:marLeft w:val="0"/>
      <w:marRight w:val="0"/>
      <w:marTop w:val="0"/>
      <w:marBottom w:val="0"/>
      <w:divBdr>
        <w:top w:val="none" w:sz="0" w:space="0" w:color="auto"/>
        <w:left w:val="none" w:sz="0" w:space="0" w:color="auto"/>
        <w:bottom w:val="none" w:sz="0" w:space="0" w:color="auto"/>
        <w:right w:val="none" w:sz="0" w:space="0" w:color="auto"/>
      </w:divBdr>
    </w:div>
    <w:div w:id="1204632157">
      <w:bodyDiv w:val="1"/>
      <w:marLeft w:val="0"/>
      <w:marRight w:val="0"/>
      <w:marTop w:val="0"/>
      <w:marBottom w:val="0"/>
      <w:divBdr>
        <w:top w:val="none" w:sz="0" w:space="0" w:color="auto"/>
        <w:left w:val="none" w:sz="0" w:space="0" w:color="auto"/>
        <w:bottom w:val="none" w:sz="0" w:space="0" w:color="auto"/>
        <w:right w:val="none" w:sz="0" w:space="0" w:color="auto"/>
      </w:divBdr>
    </w:div>
    <w:div w:id="1371759685">
      <w:bodyDiv w:val="1"/>
      <w:marLeft w:val="0"/>
      <w:marRight w:val="0"/>
      <w:marTop w:val="0"/>
      <w:marBottom w:val="0"/>
      <w:divBdr>
        <w:top w:val="none" w:sz="0" w:space="0" w:color="auto"/>
        <w:left w:val="none" w:sz="0" w:space="0" w:color="auto"/>
        <w:bottom w:val="none" w:sz="0" w:space="0" w:color="auto"/>
        <w:right w:val="none" w:sz="0" w:space="0" w:color="auto"/>
      </w:divBdr>
    </w:div>
    <w:div w:id="1394233353">
      <w:bodyDiv w:val="1"/>
      <w:marLeft w:val="0"/>
      <w:marRight w:val="0"/>
      <w:marTop w:val="0"/>
      <w:marBottom w:val="0"/>
      <w:divBdr>
        <w:top w:val="none" w:sz="0" w:space="0" w:color="auto"/>
        <w:left w:val="none" w:sz="0" w:space="0" w:color="auto"/>
        <w:bottom w:val="none" w:sz="0" w:space="0" w:color="auto"/>
        <w:right w:val="none" w:sz="0" w:space="0" w:color="auto"/>
      </w:divBdr>
    </w:div>
    <w:div w:id="1407142876">
      <w:bodyDiv w:val="1"/>
      <w:marLeft w:val="0"/>
      <w:marRight w:val="0"/>
      <w:marTop w:val="0"/>
      <w:marBottom w:val="0"/>
      <w:divBdr>
        <w:top w:val="none" w:sz="0" w:space="0" w:color="auto"/>
        <w:left w:val="none" w:sz="0" w:space="0" w:color="auto"/>
        <w:bottom w:val="none" w:sz="0" w:space="0" w:color="auto"/>
        <w:right w:val="none" w:sz="0" w:space="0" w:color="auto"/>
      </w:divBdr>
    </w:div>
    <w:div w:id="1410497872">
      <w:bodyDiv w:val="1"/>
      <w:marLeft w:val="0"/>
      <w:marRight w:val="0"/>
      <w:marTop w:val="0"/>
      <w:marBottom w:val="0"/>
      <w:divBdr>
        <w:top w:val="none" w:sz="0" w:space="0" w:color="auto"/>
        <w:left w:val="none" w:sz="0" w:space="0" w:color="auto"/>
        <w:bottom w:val="none" w:sz="0" w:space="0" w:color="auto"/>
        <w:right w:val="none" w:sz="0" w:space="0" w:color="auto"/>
      </w:divBdr>
    </w:div>
    <w:div w:id="1541865726">
      <w:bodyDiv w:val="1"/>
      <w:marLeft w:val="0"/>
      <w:marRight w:val="0"/>
      <w:marTop w:val="0"/>
      <w:marBottom w:val="0"/>
      <w:divBdr>
        <w:top w:val="none" w:sz="0" w:space="0" w:color="auto"/>
        <w:left w:val="none" w:sz="0" w:space="0" w:color="auto"/>
        <w:bottom w:val="none" w:sz="0" w:space="0" w:color="auto"/>
        <w:right w:val="none" w:sz="0" w:space="0" w:color="auto"/>
      </w:divBdr>
    </w:div>
    <w:div w:id="1555123876">
      <w:bodyDiv w:val="1"/>
      <w:marLeft w:val="0"/>
      <w:marRight w:val="0"/>
      <w:marTop w:val="0"/>
      <w:marBottom w:val="0"/>
      <w:divBdr>
        <w:top w:val="none" w:sz="0" w:space="0" w:color="auto"/>
        <w:left w:val="none" w:sz="0" w:space="0" w:color="auto"/>
        <w:bottom w:val="none" w:sz="0" w:space="0" w:color="auto"/>
        <w:right w:val="none" w:sz="0" w:space="0" w:color="auto"/>
      </w:divBdr>
    </w:div>
    <w:div w:id="1556887178">
      <w:bodyDiv w:val="1"/>
      <w:marLeft w:val="0"/>
      <w:marRight w:val="0"/>
      <w:marTop w:val="0"/>
      <w:marBottom w:val="0"/>
      <w:divBdr>
        <w:top w:val="none" w:sz="0" w:space="0" w:color="auto"/>
        <w:left w:val="none" w:sz="0" w:space="0" w:color="auto"/>
        <w:bottom w:val="none" w:sz="0" w:space="0" w:color="auto"/>
        <w:right w:val="none" w:sz="0" w:space="0" w:color="auto"/>
      </w:divBdr>
    </w:div>
    <w:div w:id="1596550178">
      <w:bodyDiv w:val="1"/>
      <w:marLeft w:val="0"/>
      <w:marRight w:val="0"/>
      <w:marTop w:val="0"/>
      <w:marBottom w:val="0"/>
      <w:divBdr>
        <w:top w:val="none" w:sz="0" w:space="0" w:color="auto"/>
        <w:left w:val="none" w:sz="0" w:space="0" w:color="auto"/>
        <w:bottom w:val="none" w:sz="0" w:space="0" w:color="auto"/>
        <w:right w:val="none" w:sz="0" w:space="0" w:color="auto"/>
      </w:divBdr>
    </w:div>
    <w:div w:id="1628468907">
      <w:bodyDiv w:val="1"/>
      <w:marLeft w:val="0"/>
      <w:marRight w:val="0"/>
      <w:marTop w:val="0"/>
      <w:marBottom w:val="0"/>
      <w:divBdr>
        <w:top w:val="none" w:sz="0" w:space="0" w:color="auto"/>
        <w:left w:val="none" w:sz="0" w:space="0" w:color="auto"/>
        <w:bottom w:val="none" w:sz="0" w:space="0" w:color="auto"/>
        <w:right w:val="none" w:sz="0" w:space="0" w:color="auto"/>
      </w:divBdr>
    </w:div>
    <w:div w:id="1823228862">
      <w:bodyDiv w:val="1"/>
      <w:marLeft w:val="0"/>
      <w:marRight w:val="0"/>
      <w:marTop w:val="0"/>
      <w:marBottom w:val="0"/>
      <w:divBdr>
        <w:top w:val="none" w:sz="0" w:space="0" w:color="auto"/>
        <w:left w:val="none" w:sz="0" w:space="0" w:color="auto"/>
        <w:bottom w:val="none" w:sz="0" w:space="0" w:color="auto"/>
        <w:right w:val="none" w:sz="0" w:space="0" w:color="auto"/>
      </w:divBdr>
    </w:div>
    <w:div w:id="1888444557">
      <w:bodyDiv w:val="1"/>
      <w:marLeft w:val="0"/>
      <w:marRight w:val="0"/>
      <w:marTop w:val="0"/>
      <w:marBottom w:val="0"/>
      <w:divBdr>
        <w:top w:val="none" w:sz="0" w:space="0" w:color="auto"/>
        <w:left w:val="none" w:sz="0" w:space="0" w:color="auto"/>
        <w:bottom w:val="none" w:sz="0" w:space="0" w:color="auto"/>
        <w:right w:val="none" w:sz="0" w:space="0" w:color="auto"/>
      </w:divBdr>
    </w:div>
    <w:div w:id="1986426403">
      <w:bodyDiv w:val="1"/>
      <w:marLeft w:val="0"/>
      <w:marRight w:val="0"/>
      <w:marTop w:val="0"/>
      <w:marBottom w:val="0"/>
      <w:divBdr>
        <w:top w:val="none" w:sz="0" w:space="0" w:color="auto"/>
        <w:left w:val="none" w:sz="0" w:space="0" w:color="auto"/>
        <w:bottom w:val="none" w:sz="0" w:space="0" w:color="auto"/>
        <w:right w:val="none" w:sz="0" w:space="0" w:color="auto"/>
      </w:divBdr>
    </w:div>
    <w:div w:id="2067102764">
      <w:bodyDiv w:val="1"/>
      <w:marLeft w:val="0"/>
      <w:marRight w:val="0"/>
      <w:marTop w:val="0"/>
      <w:marBottom w:val="0"/>
      <w:divBdr>
        <w:top w:val="none" w:sz="0" w:space="0" w:color="auto"/>
        <w:left w:val="none" w:sz="0" w:space="0" w:color="auto"/>
        <w:bottom w:val="none" w:sz="0" w:space="0" w:color="auto"/>
        <w:right w:val="none" w:sz="0" w:space="0" w:color="auto"/>
      </w:divBdr>
    </w:div>
    <w:div w:id="2094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5A17A-E5A8-43DC-8E31-171F7651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Oakley</dc:creator>
  <cp:lastModifiedBy>Dave</cp:lastModifiedBy>
  <cp:revision>3</cp:revision>
  <cp:lastPrinted>2020-06-04T09:06:00Z</cp:lastPrinted>
  <dcterms:created xsi:type="dcterms:W3CDTF">2021-08-10T19:56:00Z</dcterms:created>
  <dcterms:modified xsi:type="dcterms:W3CDTF">2021-09-06T16:35:00Z</dcterms:modified>
</cp:coreProperties>
</file>