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3" w:rsidRPr="00473CEA" w:rsidRDefault="002D0D53" w:rsidP="002D0D53">
      <w:pPr>
        <w:pStyle w:val="Heading1"/>
        <w:rPr>
          <w:rFonts w:asciiTheme="minorHAnsi" w:eastAsia="Times New Roman" w:hAnsiTheme="minorHAnsi"/>
          <w:color w:val="auto"/>
          <w:sz w:val="22"/>
          <w:szCs w:val="22"/>
          <w:lang w:eastAsia="en-GB"/>
        </w:rPr>
      </w:pPr>
      <w:r w:rsidRPr="00473CEA">
        <w:rPr>
          <w:rFonts w:asciiTheme="minorHAnsi" w:eastAsia="Times New Roman" w:hAnsiTheme="minorHAnsi"/>
          <w:color w:val="auto"/>
          <w:sz w:val="22"/>
          <w:szCs w:val="22"/>
          <w:lang w:eastAsia="en-GB"/>
        </w:rPr>
        <w:t>Parish Council Meeting - Minutes</w:t>
      </w:r>
    </w:p>
    <w:p w:rsidR="002D0D53" w:rsidRPr="00473CEA" w:rsidRDefault="002D0D53" w:rsidP="002D0D53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2D0D53" w:rsidRPr="00473CEA" w:rsidRDefault="002D0D53" w:rsidP="002D0D53">
      <w:pPr>
        <w:spacing w:after="0" w:line="240" w:lineRule="auto"/>
        <w:rPr>
          <w:rFonts w:eastAsia="Times New Roman" w:cs="Times New Roman"/>
          <w:lang w:eastAsia="en-GB"/>
        </w:rPr>
      </w:pPr>
      <w:r w:rsidRPr="00473CEA">
        <w:rPr>
          <w:rFonts w:eastAsia="Times New Roman" w:cs="Times New Roman"/>
          <w:lang w:eastAsia="en-GB"/>
        </w:rPr>
        <w:t xml:space="preserve">Recorded by:  Amanda Rossiter, Parish Clerk                        </w:t>
      </w:r>
      <w:r w:rsidRPr="00473CEA">
        <w:rPr>
          <w:rFonts w:eastAsia="Times New Roman" w:cs="Times New Roman"/>
          <w:lang w:eastAsia="en-GB"/>
        </w:rPr>
        <w:tab/>
      </w:r>
    </w:p>
    <w:p w:rsidR="002D0D53" w:rsidRPr="00473CEA" w:rsidRDefault="002D0D53" w:rsidP="002D0D53">
      <w:pPr>
        <w:spacing w:after="0" w:line="240" w:lineRule="auto"/>
        <w:rPr>
          <w:rFonts w:eastAsia="Times New Roman" w:cs="Times New Roman"/>
          <w:lang w:eastAsia="en-GB"/>
        </w:rPr>
      </w:pPr>
      <w:r w:rsidRPr="00473CEA">
        <w:rPr>
          <w:rFonts w:eastAsia="Times New Roman" w:cs="Times New Roman"/>
          <w:lang w:eastAsia="en-GB"/>
        </w:rPr>
        <w:t xml:space="preserve">Date: </w:t>
      </w:r>
      <w:r w:rsidR="00851F75" w:rsidRPr="00473CEA">
        <w:rPr>
          <w:rFonts w:eastAsia="Times New Roman" w:cs="Times New Roman"/>
          <w:lang w:eastAsia="en-GB"/>
        </w:rPr>
        <w:t>1st February 2021</w:t>
      </w:r>
    </w:p>
    <w:p w:rsidR="002D0D53" w:rsidRPr="00473CEA" w:rsidRDefault="002D0D53" w:rsidP="002D0D53">
      <w:pPr>
        <w:spacing w:after="0" w:line="240" w:lineRule="auto"/>
        <w:rPr>
          <w:rFonts w:eastAsia="Times New Roman" w:cs="Times New Roman"/>
          <w:lang w:eastAsia="en-GB"/>
        </w:rPr>
      </w:pPr>
      <w:r w:rsidRPr="00473CEA">
        <w:rPr>
          <w:rFonts w:eastAsia="Times New Roman" w:cs="Times New Roman"/>
          <w:lang w:eastAsia="en-GB"/>
        </w:rPr>
        <w:t>Meeting Commenced: 19:3</w:t>
      </w:r>
      <w:r w:rsidR="001A10C7" w:rsidRPr="00473CEA">
        <w:rPr>
          <w:rFonts w:eastAsia="Times New Roman" w:cs="Times New Roman"/>
          <w:lang w:eastAsia="en-GB"/>
        </w:rPr>
        <w:t>0</w:t>
      </w:r>
      <w:r w:rsidRPr="00473CEA">
        <w:rPr>
          <w:rFonts w:eastAsia="Times New Roman" w:cs="Times New Roman"/>
          <w:lang w:eastAsia="en-GB"/>
        </w:rPr>
        <w:tab/>
      </w:r>
      <w:r w:rsidRPr="00473CEA">
        <w:rPr>
          <w:rFonts w:eastAsia="Times New Roman" w:cs="Times New Roman"/>
          <w:lang w:eastAsia="en-GB"/>
        </w:rPr>
        <w:tab/>
      </w:r>
      <w:r w:rsidRPr="00473CEA">
        <w:rPr>
          <w:rFonts w:eastAsia="Times New Roman" w:cs="Times New Roman"/>
          <w:lang w:eastAsia="en-GB"/>
        </w:rPr>
        <w:tab/>
      </w:r>
    </w:p>
    <w:p w:rsidR="002D0D53" w:rsidRPr="00473CEA" w:rsidRDefault="008D5903" w:rsidP="002D0D53">
      <w:pPr>
        <w:spacing w:after="0" w:line="240" w:lineRule="auto"/>
        <w:rPr>
          <w:rFonts w:eastAsia="Times New Roman" w:cs="Times New Roman"/>
          <w:lang w:eastAsia="en-GB"/>
        </w:rPr>
      </w:pPr>
      <w:r w:rsidRPr="00473CEA">
        <w:rPr>
          <w:rFonts w:eastAsia="Times New Roman" w:cs="Times New Roman"/>
          <w:lang w:eastAsia="en-GB"/>
        </w:rPr>
        <w:t xml:space="preserve">Meeting ended: </w:t>
      </w:r>
      <w:r w:rsidR="00001269" w:rsidRPr="00473CEA">
        <w:rPr>
          <w:rFonts w:eastAsia="Times New Roman" w:cs="Times New Roman"/>
          <w:lang w:eastAsia="en-GB"/>
        </w:rPr>
        <w:t>20:45</w:t>
      </w:r>
    </w:p>
    <w:p w:rsidR="002D0D53" w:rsidRPr="00473CEA" w:rsidRDefault="002D0D53" w:rsidP="002D0D53">
      <w:pPr>
        <w:spacing w:after="0" w:line="240" w:lineRule="auto"/>
        <w:ind w:right="-472" w:hanging="142"/>
        <w:rPr>
          <w:rFonts w:eastAsia="Times New Roman" w:cs="Times New Roman"/>
          <w:lang w:eastAsia="en-GB"/>
        </w:rPr>
      </w:pPr>
    </w:p>
    <w:tbl>
      <w:tblPr>
        <w:tblStyle w:val="TableGrid"/>
        <w:tblW w:w="9242" w:type="dxa"/>
        <w:tblInd w:w="-142" w:type="dxa"/>
        <w:tblLook w:val="04A0"/>
      </w:tblPr>
      <w:tblGrid>
        <w:gridCol w:w="2093"/>
        <w:gridCol w:w="7149"/>
      </w:tblGrid>
      <w:tr w:rsidR="002D0D53" w:rsidRPr="00473CEA" w:rsidTr="00E9037F">
        <w:tc>
          <w:tcPr>
            <w:tcW w:w="2093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Present:</w:t>
            </w:r>
          </w:p>
        </w:tc>
        <w:tc>
          <w:tcPr>
            <w:tcW w:w="7149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Ken Brown (Chair)</w:t>
            </w:r>
          </w:p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K Larkin</w:t>
            </w:r>
          </w:p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D Palmer</w:t>
            </w:r>
          </w:p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R Symons</w:t>
            </w:r>
          </w:p>
          <w:p w:rsidR="0046265C" w:rsidRPr="00473CEA" w:rsidRDefault="0046265C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Mrs J Burton</w:t>
            </w:r>
          </w:p>
          <w:p w:rsidR="00C7130C" w:rsidRPr="00473CEA" w:rsidRDefault="00C7130C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J Hay</w:t>
            </w:r>
          </w:p>
        </w:tc>
      </w:tr>
      <w:tr w:rsidR="002D0D53" w:rsidRPr="00473CEA" w:rsidTr="00E9037F">
        <w:tc>
          <w:tcPr>
            <w:tcW w:w="2093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District Councillors:</w:t>
            </w:r>
          </w:p>
        </w:tc>
        <w:tc>
          <w:tcPr>
            <w:tcW w:w="7149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K Tucker</w:t>
            </w:r>
          </w:p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Mrs C Braun</w:t>
            </w:r>
          </w:p>
          <w:p w:rsidR="001A10C7" w:rsidRPr="00473CEA" w:rsidRDefault="001A10C7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Mr G James</w:t>
            </w:r>
          </w:p>
        </w:tc>
      </w:tr>
      <w:tr w:rsidR="002D0D53" w:rsidRPr="00473CEA" w:rsidTr="00E9037F">
        <w:tc>
          <w:tcPr>
            <w:tcW w:w="2093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County Councillor:</w:t>
            </w:r>
          </w:p>
        </w:tc>
        <w:tc>
          <w:tcPr>
            <w:tcW w:w="7149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Dr J Cordwell</w:t>
            </w:r>
          </w:p>
        </w:tc>
      </w:tr>
      <w:tr w:rsidR="002D0D53" w:rsidRPr="00473CEA" w:rsidTr="00E9037F">
        <w:tc>
          <w:tcPr>
            <w:tcW w:w="2093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Clerk:</w:t>
            </w:r>
          </w:p>
        </w:tc>
        <w:tc>
          <w:tcPr>
            <w:tcW w:w="7149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Miss A Rossiter</w:t>
            </w:r>
          </w:p>
        </w:tc>
      </w:tr>
      <w:tr w:rsidR="002D0D53" w:rsidRPr="00473CEA" w:rsidTr="00E9037F">
        <w:tc>
          <w:tcPr>
            <w:tcW w:w="2093" w:type="dxa"/>
          </w:tcPr>
          <w:p w:rsidR="002D0D53" w:rsidRPr="00473CEA" w:rsidRDefault="002D0D53" w:rsidP="00E9037F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Other:</w:t>
            </w:r>
          </w:p>
        </w:tc>
        <w:tc>
          <w:tcPr>
            <w:tcW w:w="7149" w:type="dxa"/>
          </w:tcPr>
          <w:p w:rsidR="002D0D53" w:rsidRPr="00473CEA" w:rsidRDefault="00C7130C" w:rsidP="00FA2EE6">
            <w:pPr>
              <w:ind w:right="-472"/>
              <w:rPr>
                <w:rFonts w:eastAsia="Times New Roman" w:cs="Times New Roman"/>
                <w:lang w:eastAsia="en-GB"/>
              </w:rPr>
            </w:pPr>
            <w:r w:rsidRPr="00473CEA">
              <w:rPr>
                <w:rFonts w:eastAsia="Times New Roman" w:cs="Times New Roman"/>
                <w:lang w:eastAsia="en-GB"/>
              </w:rPr>
              <w:t>14</w:t>
            </w:r>
            <w:r w:rsidR="008D5903" w:rsidRPr="00473CEA">
              <w:rPr>
                <w:rFonts w:eastAsia="Times New Roman" w:cs="Times New Roman"/>
                <w:lang w:eastAsia="en-GB"/>
              </w:rPr>
              <w:t xml:space="preserve"> members of the public</w:t>
            </w:r>
          </w:p>
        </w:tc>
      </w:tr>
    </w:tbl>
    <w:p w:rsidR="004E28F6" w:rsidRPr="00473CEA" w:rsidRDefault="004E28F6" w:rsidP="004E28F6">
      <w:pPr>
        <w:pStyle w:val="NoSpacing"/>
        <w:rPr>
          <w:lang w:eastAsia="en-GB"/>
        </w:rPr>
      </w:pPr>
    </w:p>
    <w:p w:rsidR="004E28F6" w:rsidRPr="00473CEA" w:rsidRDefault="004E28F6" w:rsidP="004E28F6">
      <w:pPr>
        <w:pStyle w:val="NoSpacing"/>
        <w:rPr>
          <w:b/>
          <w:lang w:eastAsia="en-GB"/>
        </w:rPr>
      </w:pPr>
      <w:r w:rsidRPr="00473CEA">
        <w:rPr>
          <w:b/>
          <w:lang w:eastAsia="en-GB"/>
        </w:rPr>
        <w:t>Items</w:t>
      </w:r>
      <w:r w:rsidR="007D7E4C" w:rsidRPr="00473CEA">
        <w:rPr>
          <w:b/>
          <w:lang w:eastAsia="en-GB"/>
        </w:rPr>
        <w:t xml:space="preserve">                                              </w:t>
      </w:r>
    </w:p>
    <w:p w:rsidR="00A87968" w:rsidRPr="00473CEA" w:rsidRDefault="00A87968" w:rsidP="004E28F6">
      <w:pPr>
        <w:pStyle w:val="NoSpacing"/>
        <w:rPr>
          <w:lang w:eastAsia="en-GB"/>
        </w:rPr>
      </w:pPr>
    </w:p>
    <w:p w:rsidR="008D5903" w:rsidRPr="00473CEA" w:rsidRDefault="008D5903" w:rsidP="008D5903">
      <w:pPr>
        <w:pStyle w:val="NoSpacing"/>
        <w:rPr>
          <w:color w:val="7F7F7F" w:themeColor="text1" w:themeTint="8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To receive and accept any apologies for absence</w:t>
      </w:r>
    </w:p>
    <w:p w:rsidR="008D5903" w:rsidRPr="00473CEA" w:rsidRDefault="008D5903" w:rsidP="008D5903">
      <w:pPr>
        <w:pStyle w:val="NoSpacing"/>
        <w:ind w:left="720"/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1.a. To welcome new Councillor, John Hay and note that declaration of acceptance of office has been signed and witnessed by the proper officer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 xml:space="preserve">Apologies </w:t>
      </w:r>
      <w:r w:rsidR="00C7130C" w:rsidRPr="00473CEA">
        <w:rPr>
          <w:lang w:eastAsia="en-GB"/>
        </w:rPr>
        <w:t xml:space="preserve">from Cllr Purnell </w:t>
      </w:r>
      <w:r w:rsidRPr="00473CEA">
        <w:rPr>
          <w:lang w:eastAsia="en-GB"/>
        </w:rPr>
        <w:t>received and accepted</w:t>
      </w:r>
    </w:p>
    <w:p w:rsidR="008D5903" w:rsidRPr="00473CEA" w:rsidRDefault="008D5903" w:rsidP="008D5903">
      <w:pPr>
        <w:pStyle w:val="NoSpacing"/>
        <w:ind w:firstLine="45"/>
        <w:rPr>
          <w:color w:val="7F7F7F" w:themeColor="text1" w:themeTint="8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To invite and receive any declarations of interest  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>None received</w:t>
      </w:r>
    </w:p>
    <w:p w:rsidR="008D5903" w:rsidRPr="00473CEA" w:rsidRDefault="008D5903" w:rsidP="008D5903">
      <w:pPr>
        <w:pStyle w:val="NoSpacing"/>
        <w:ind w:firstLine="45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 xml:space="preserve">To receive and approve the minutes of the council’s January 2021 meeting  </w:t>
      </w:r>
    </w:p>
    <w:p w:rsidR="008D5903" w:rsidRPr="00473CEA" w:rsidRDefault="008D5903" w:rsidP="008D5903">
      <w:pPr>
        <w:pStyle w:val="NoSpacing"/>
        <w:ind w:left="720"/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(Previous minutes are available to view on the Parish Council website)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>All agreed</w:t>
      </w:r>
    </w:p>
    <w:p w:rsidR="008D5903" w:rsidRPr="00473CEA" w:rsidRDefault="008D5903" w:rsidP="008D5903">
      <w:pPr>
        <w:pStyle w:val="NoSpacing"/>
        <w:rPr>
          <w:rFonts w:cs="Times New Roman"/>
          <w:color w:val="7F7F7F" w:themeColor="text1" w:themeTint="8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To note any matters arising from the meeting held in January and not covered by agenda items (item for information only - covered in clerk's written update)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>No comments on report</w:t>
      </w:r>
    </w:p>
    <w:p w:rsidR="008D5903" w:rsidRPr="00473CEA" w:rsidRDefault="008D5903" w:rsidP="008D5903">
      <w:pPr>
        <w:pStyle w:val="NoSpacing"/>
        <w:rPr>
          <w:rFonts w:cs="Times New Roman"/>
          <w:color w:val="7F7F7F" w:themeColor="text1" w:themeTint="8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Meeting for public discussion and questions  </w:t>
      </w:r>
    </w:p>
    <w:p w:rsidR="008D5903" w:rsidRPr="00473CEA" w:rsidRDefault="008D5903" w:rsidP="008D5903">
      <w:pPr>
        <w:pStyle w:val="NoSpacing"/>
        <w:ind w:left="720"/>
        <w:rPr>
          <w:color w:val="7F7F7F" w:themeColor="text1" w:themeTint="80"/>
          <w:lang w:eastAsia="en-GB"/>
        </w:rPr>
      </w:pPr>
      <w:r w:rsidRPr="00473CEA">
        <w:rPr>
          <w:color w:val="7F7F7F" w:themeColor="text1" w:themeTint="80"/>
          <w:lang w:eastAsia="en-GB"/>
        </w:rPr>
        <w:t>(Open to members of the public to raise issues) </w:t>
      </w:r>
    </w:p>
    <w:p w:rsidR="008D5903" w:rsidRPr="00473CEA" w:rsidRDefault="00C7130C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>Meeting opened to public:</w:t>
      </w:r>
    </w:p>
    <w:p w:rsidR="00C7130C" w:rsidRPr="00473CEA" w:rsidRDefault="008D5903" w:rsidP="008D5903">
      <w:pPr>
        <w:pStyle w:val="NoSpacing"/>
        <w:numPr>
          <w:ilvl w:val="0"/>
          <w:numId w:val="39"/>
        </w:numPr>
        <w:rPr>
          <w:lang w:eastAsia="en-GB"/>
        </w:rPr>
      </w:pPr>
      <w:r w:rsidRPr="00473CEA">
        <w:rPr>
          <w:lang w:eastAsia="en-GB"/>
        </w:rPr>
        <w:t>Cllr Braun and Member of Public (</w:t>
      </w:r>
      <w:proofErr w:type="spellStart"/>
      <w:r w:rsidRPr="00473CEA">
        <w:rPr>
          <w:lang w:eastAsia="en-GB"/>
        </w:rPr>
        <w:t>MoP</w:t>
      </w:r>
      <w:proofErr w:type="spellEnd"/>
      <w:r w:rsidRPr="00473CEA">
        <w:rPr>
          <w:lang w:eastAsia="en-GB"/>
        </w:rPr>
        <w:t>)</w:t>
      </w:r>
      <w:r w:rsidR="00C7130C" w:rsidRPr="00473CEA">
        <w:rPr>
          <w:lang w:eastAsia="en-GB"/>
        </w:rPr>
        <w:t xml:space="preserve"> reported that the</w:t>
      </w:r>
      <w:r w:rsidRPr="00473CEA">
        <w:rPr>
          <w:lang w:eastAsia="en-GB"/>
        </w:rPr>
        <w:t xml:space="preserve"> Nei</w:t>
      </w:r>
      <w:r w:rsidR="00C7130C" w:rsidRPr="00473CEA">
        <w:rPr>
          <w:lang w:eastAsia="en-GB"/>
        </w:rPr>
        <w:t>ghbourhood Management O</w:t>
      </w:r>
      <w:r w:rsidRPr="00473CEA">
        <w:rPr>
          <w:lang w:eastAsia="en-GB"/>
        </w:rPr>
        <w:t xml:space="preserve">fficer has said that SDC </w:t>
      </w:r>
      <w:r w:rsidR="00953367" w:rsidRPr="00473CEA">
        <w:rPr>
          <w:lang w:eastAsia="en-GB"/>
        </w:rPr>
        <w:t>wont</w:t>
      </w:r>
      <w:r w:rsidRPr="00473CEA">
        <w:rPr>
          <w:lang w:eastAsia="en-GB"/>
        </w:rPr>
        <w:t xml:space="preserve"> maintain </w:t>
      </w:r>
      <w:r w:rsidR="00C7130C" w:rsidRPr="00473CEA">
        <w:rPr>
          <w:lang w:eastAsia="en-GB"/>
        </w:rPr>
        <w:t>the fruit trees discussed in January's PC meeting (Item 10). U</w:t>
      </w:r>
      <w:r w:rsidRPr="00473CEA">
        <w:rPr>
          <w:lang w:eastAsia="en-GB"/>
        </w:rPr>
        <w:t>nless</w:t>
      </w:r>
      <w:r w:rsidR="00C7130C" w:rsidRPr="00473CEA">
        <w:rPr>
          <w:lang w:eastAsia="en-GB"/>
        </w:rPr>
        <w:t xml:space="preserve"> they are</w:t>
      </w:r>
      <w:r w:rsidRPr="00473CEA">
        <w:rPr>
          <w:lang w:eastAsia="en-GB"/>
        </w:rPr>
        <w:t xml:space="preserve"> locally managed,</w:t>
      </w:r>
      <w:r w:rsidR="00C7130C" w:rsidRPr="00473CEA">
        <w:rPr>
          <w:lang w:eastAsia="en-GB"/>
        </w:rPr>
        <w:t xml:space="preserve"> SDC have said that</w:t>
      </w:r>
      <w:r w:rsidRPr="00473CEA">
        <w:rPr>
          <w:lang w:eastAsia="en-GB"/>
        </w:rPr>
        <w:t xml:space="preserve"> they must be removed.  </w:t>
      </w:r>
    </w:p>
    <w:p w:rsidR="00953367" w:rsidRPr="00473CEA" w:rsidRDefault="008D5903" w:rsidP="00C7130C">
      <w:pPr>
        <w:pStyle w:val="NoSpacing"/>
        <w:ind w:left="1440"/>
        <w:rPr>
          <w:lang w:eastAsia="en-GB"/>
        </w:rPr>
      </w:pPr>
      <w:proofErr w:type="spellStart"/>
      <w:r w:rsidRPr="00473CEA">
        <w:rPr>
          <w:lang w:eastAsia="en-GB"/>
        </w:rPr>
        <w:t>MoP</w:t>
      </w:r>
      <w:proofErr w:type="spellEnd"/>
      <w:r w:rsidRPr="00473CEA">
        <w:rPr>
          <w:lang w:eastAsia="en-GB"/>
        </w:rPr>
        <w:t xml:space="preserve"> would like to leave them for the benefit of the village to use the "orchard"</w:t>
      </w:r>
      <w:r w:rsidR="00953367" w:rsidRPr="00473CEA">
        <w:rPr>
          <w:lang w:eastAsia="en-GB"/>
        </w:rPr>
        <w:t xml:space="preserve"> and therefore is requesting that the community agree to maintain the trees</w:t>
      </w:r>
      <w:r w:rsidRPr="00473CEA">
        <w:rPr>
          <w:lang w:eastAsia="en-GB"/>
        </w:rPr>
        <w:t xml:space="preserve">.  </w:t>
      </w:r>
      <w:r w:rsidR="00953367" w:rsidRPr="00473CEA">
        <w:rPr>
          <w:lang w:eastAsia="en-GB"/>
        </w:rPr>
        <w:t xml:space="preserve">It was proposed and agreed that the clerk will post a comment on the PC </w:t>
      </w:r>
      <w:proofErr w:type="spellStart"/>
      <w:r w:rsidR="00953367" w:rsidRPr="00473CEA">
        <w:rPr>
          <w:lang w:eastAsia="en-GB"/>
        </w:rPr>
        <w:t>Facebook</w:t>
      </w:r>
      <w:proofErr w:type="spellEnd"/>
      <w:r w:rsidR="00953367" w:rsidRPr="00473CEA">
        <w:rPr>
          <w:lang w:eastAsia="en-GB"/>
        </w:rPr>
        <w:t xml:space="preserve"> page to advise of </w:t>
      </w:r>
      <w:proofErr w:type="spellStart"/>
      <w:r w:rsidR="00953367" w:rsidRPr="00473CEA">
        <w:rPr>
          <w:lang w:eastAsia="en-GB"/>
        </w:rPr>
        <w:t>MoP's</w:t>
      </w:r>
      <w:proofErr w:type="spellEnd"/>
      <w:r w:rsidR="00953367" w:rsidRPr="00473CEA">
        <w:rPr>
          <w:lang w:eastAsia="en-GB"/>
        </w:rPr>
        <w:t xml:space="preserve"> plans for the trees.</w:t>
      </w:r>
    </w:p>
    <w:p w:rsidR="00953367" w:rsidRPr="00473CEA" w:rsidRDefault="00953367" w:rsidP="00953367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>It was noted that SDC are still responsible for the land and also the grass cutting responsibility of the verge.</w:t>
      </w:r>
    </w:p>
    <w:p w:rsidR="00A077CF" w:rsidRPr="00473CEA" w:rsidRDefault="00A077CF" w:rsidP="00953367">
      <w:pPr>
        <w:pStyle w:val="NoSpacing"/>
        <w:numPr>
          <w:ilvl w:val="0"/>
          <w:numId w:val="39"/>
        </w:numPr>
        <w:rPr>
          <w:lang w:eastAsia="en-GB"/>
        </w:rPr>
      </w:pPr>
      <w:r w:rsidRPr="00473CEA">
        <w:rPr>
          <w:lang w:eastAsia="en-GB"/>
        </w:rPr>
        <w:t xml:space="preserve">Some members of the public raised concerns over the application </w:t>
      </w:r>
      <w:r w:rsidR="00953367" w:rsidRPr="00473CEA">
        <w:rPr>
          <w:lang w:eastAsia="en-GB"/>
        </w:rPr>
        <w:t>for development of houses</w:t>
      </w:r>
      <w:r w:rsidRPr="00473CEA">
        <w:rPr>
          <w:lang w:eastAsia="en-GB"/>
        </w:rPr>
        <w:t xml:space="preserve"> (Agenda Item 6)</w:t>
      </w:r>
      <w:r w:rsidR="00953367" w:rsidRPr="00473CEA">
        <w:rPr>
          <w:lang w:eastAsia="en-GB"/>
        </w:rPr>
        <w:t>.</w:t>
      </w:r>
      <w:r w:rsidRPr="00473CEA">
        <w:rPr>
          <w:lang w:eastAsia="en-GB"/>
        </w:rPr>
        <w:t xml:space="preserve"> </w:t>
      </w:r>
    </w:p>
    <w:p w:rsidR="00A077CF" w:rsidRPr="00473CEA" w:rsidRDefault="00A077CF" w:rsidP="00A077CF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 xml:space="preserve">- </w:t>
      </w:r>
      <w:r w:rsidR="009338E5" w:rsidRPr="00473CEA">
        <w:rPr>
          <w:lang w:eastAsia="en-GB"/>
        </w:rPr>
        <w:t>Why has PC not done neighbourhood development plan?</w:t>
      </w:r>
      <w:r w:rsidR="00126A59" w:rsidRPr="00473CEA">
        <w:rPr>
          <w:lang w:eastAsia="en-GB"/>
        </w:rPr>
        <w:t xml:space="preserve"> </w:t>
      </w:r>
    </w:p>
    <w:p w:rsidR="00A077CF" w:rsidRPr="00473CEA" w:rsidRDefault="00A077CF" w:rsidP="00A077CF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lastRenderedPageBreak/>
        <w:t xml:space="preserve">- </w:t>
      </w:r>
      <w:r w:rsidR="00126A59" w:rsidRPr="00473CEA">
        <w:rPr>
          <w:lang w:eastAsia="en-GB"/>
        </w:rPr>
        <w:t>How does the council feel about the Highways part of this application</w:t>
      </w:r>
      <w:r w:rsidR="00C6114D" w:rsidRPr="00473CEA">
        <w:rPr>
          <w:lang w:eastAsia="en-GB"/>
        </w:rPr>
        <w:t>, and will the council support if Highways object</w:t>
      </w:r>
      <w:r w:rsidR="00126A59" w:rsidRPr="00473CEA">
        <w:rPr>
          <w:lang w:eastAsia="en-GB"/>
        </w:rPr>
        <w:t>?</w:t>
      </w:r>
    </w:p>
    <w:p w:rsidR="00A077CF" w:rsidRPr="00473CEA" w:rsidRDefault="00A077CF" w:rsidP="00A077CF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>- How will the council discuss with the public in time to meet response deadline?</w:t>
      </w:r>
    </w:p>
    <w:p w:rsidR="00C6114D" w:rsidRPr="00473CEA" w:rsidRDefault="00C6114D" w:rsidP="00C6114D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>- Why is the application being considered when the site was previously assessed and rejected?</w:t>
      </w:r>
    </w:p>
    <w:p w:rsidR="00C6114D" w:rsidRPr="00473CEA" w:rsidRDefault="00C6114D" w:rsidP="00A077CF">
      <w:pPr>
        <w:pStyle w:val="NoSpacing"/>
        <w:ind w:left="1440"/>
        <w:rPr>
          <w:lang w:eastAsia="en-GB"/>
        </w:rPr>
      </w:pPr>
    </w:p>
    <w:p w:rsidR="00126A59" w:rsidRPr="00473CEA" w:rsidRDefault="00126A59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 xml:space="preserve">Responses: </w:t>
      </w:r>
    </w:p>
    <w:p w:rsidR="00C6114D" w:rsidRPr="00473CEA" w:rsidRDefault="00C6114D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>- Council discussed the history of discussion over Neighbourhood development plans and explained why the council chose not to proceed with one, at that time</w:t>
      </w:r>
    </w:p>
    <w:p w:rsidR="00A077CF" w:rsidRPr="00473CEA" w:rsidRDefault="00126A59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 xml:space="preserve">- </w:t>
      </w:r>
      <w:r w:rsidR="00953367" w:rsidRPr="00473CEA">
        <w:rPr>
          <w:lang w:eastAsia="en-GB"/>
        </w:rPr>
        <w:t>Council confirmed that they were not in a position to</w:t>
      </w:r>
      <w:r w:rsidRPr="00473CEA">
        <w:rPr>
          <w:lang w:eastAsia="en-GB"/>
        </w:rPr>
        <w:t xml:space="preserve"> say what will</w:t>
      </w:r>
      <w:r w:rsidR="00A077CF" w:rsidRPr="00473CEA">
        <w:rPr>
          <w:lang w:eastAsia="en-GB"/>
        </w:rPr>
        <w:t xml:space="preserve"> be agreed</w:t>
      </w:r>
      <w:r w:rsidRPr="00473CEA">
        <w:rPr>
          <w:lang w:eastAsia="en-GB"/>
        </w:rPr>
        <w:t xml:space="preserve"> </w:t>
      </w:r>
      <w:r w:rsidR="00A077CF" w:rsidRPr="00473CEA">
        <w:rPr>
          <w:lang w:eastAsia="en-GB"/>
        </w:rPr>
        <w:t>as the application has not been formally discussed/considered yet</w:t>
      </w:r>
    </w:p>
    <w:p w:rsidR="00A077CF" w:rsidRPr="00473CEA" w:rsidRDefault="00A077CF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>- Council confirmed that an extension to the response deadline has been agreed by SDC, currently, the 4th March</w:t>
      </w:r>
    </w:p>
    <w:p w:rsidR="009338E5" w:rsidRPr="00473CEA" w:rsidRDefault="00A077CF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 xml:space="preserve">- Council advised that there will be a </w:t>
      </w:r>
      <w:r w:rsidR="00126A59" w:rsidRPr="00473CEA">
        <w:rPr>
          <w:lang w:eastAsia="en-GB"/>
        </w:rPr>
        <w:t>separate</w:t>
      </w:r>
      <w:r w:rsidRPr="00473CEA">
        <w:rPr>
          <w:lang w:eastAsia="en-GB"/>
        </w:rPr>
        <w:t xml:space="preserve"> public</w:t>
      </w:r>
      <w:r w:rsidR="00126A59" w:rsidRPr="00473CEA">
        <w:rPr>
          <w:lang w:eastAsia="en-GB"/>
        </w:rPr>
        <w:t xml:space="preserve"> meeting on the 15th February</w:t>
      </w:r>
      <w:r w:rsidRPr="00473CEA">
        <w:rPr>
          <w:lang w:eastAsia="en-GB"/>
        </w:rPr>
        <w:t xml:space="preserve"> to allow the public to discuss their views on the application. No decisions will be made at this meeting</w:t>
      </w:r>
    </w:p>
    <w:p w:rsidR="00A077CF" w:rsidRPr="00473CEA" w:rsidRDefault="00C6114D" w:rsidP="00126A59">
      <w:pPr>
        <w:pStyle w:val="NoSpacing"/>
        <w:ind w:left="1440"/>
        <w:rPr>
          <w:lang w:eastAsia="en-GB"/>
        </w:rPr>
      </w:pPr>
      <w:r w:rsidRPr="00473CEA">
        <w:rPr>
          <w:lang w:eastAsia="en-GB"/>
        </w:rPr>
        <w:t xml:space="preserve">- </w:t>
      </w:r>
      <w:r w:rsidR="00141D05" w:rsidRPr="00473CEA">
        <w:rPr>
          <w:lang w:eastAsia="en-GB"/>
        </w:rPr>
        <w:t>The SALA submission which was rejected in 2019 did not relate specifically to a Rural Exception Site proposal which are dealt with under Local Plan Policy HC4 not SALA . This was the subject of a separate 2018 report by Stroud planners. In any event the 2019’SALA submission covered a substantially greater area and is not comparable</w:t>
      </w:r>
    </w:p>
    <w:p w:rsidR="008E28CE" w:rsidRPr="00473CEA" w:rsidRDefault="008E28CE" w:rsidP="00126A59">
      <w:pPr>
        <w:pStyle w:val="NoSpacing"/>
        <w:ind w:left="1440"/>
        <w:rPr>
          <w:lang w:eastAsia="en-GB"/>
        </w:rPr>
      </w:pPr>
    </w:p>
    <w:p w:rsidR="008D5903" w:rsidRPr="00473CEA" w:rsidRDefault="008D5903" w:rsidP="008D5903">
      <w:pPr>
        <w:pStyle w:val="NoSpacing"/>
        <w:rPr>
          <w:rFonts w:cs="Times New Roman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lang w:eastAsia="en-GB"/>
        </w:rPr>
      </w:pPr>
      <w:r w:rsidRPr="00473CEA">
        <w:rPr>
          <w:lang w:eastAsia="en-GB"/>
        </w:rPr>
        <w:t>To consider and comment upon the following planning application(s) / appeal(s):  </w:t>
      </w:r>
    </w:p>
    <w:p w:rsidR="001F4FE0" w:rsidRPr="00473CEA" w:rsidRDefault="008D5903" w:rsidP="002645E5">
      <w:pPr>
        <w:pStyle w:val="NoSpacing"/>
        <w:numPr>
          <w:ilvl w:val="0"/>
          <w:numId w:val="38"/>
        </w:numPr>
      </w:pPr>
      <w:r w:rsidRPr="00473CEA">
        <w:rPr>
          <w:lang w:eastAsia="en-GB"/>
        </w:rPr>
        <w:t>S.20/2678/FUL | Development of 16 dwellings comprising of both open market and affordable tenure along with the provision of associated infrastructure and an ecological corridor | Land To The West Of Wotton Road North Nibley Gloucestershire</w:t>
      </w:r>
    </w:p>
    <w:p w:rsidR="002645E5" w:rsidRPr="00473CEA" w:rsidRDefault="001F4FE0" w:rsidP="001F4FE0">
      <w:pPr>
        <w:pStyle w:val="NoSpacing"/>
        <w:ind w:left="1080"/>
      </w:pPr>
      <w:r w:rsidRPr="00473CEA">
        <w:t xml:space="preserve">Council agreed as previously mentioned that a public meeting will be held via zoom on the 15th February to discuss this application.  </w:t>
      </w:r>
      <w:r w:rsidR="002645E5" w:rsidRPr="00473CEA">
        <w:rPr>
          <w:lang w:eastAsia="en-GB"/>
        </w:rPr>
        <w:t xml:space="preserve">Clerk to </w:t>
      </w:r>
      <w:r w:rsidRPr="00473CEA">
        <w:rPr>
          <w:lang w:eastAsia="en-GB"/>
        </w:rPr>
        <w:t>invite the applicant and</w:t>
      </w:r>
      <w:r w:rsidR="00E127AC" w:rsidRPr="00473CEA">
        <w:rPr>
          <w:lang w:eastAsia="en-GB"/>
        </w:rPr>
        <w:t xml:space="preserve"> </w:t>
      </w:r>
      <w:r w:rsidRPr="00473CEA">
        <w:rPr>
          <w:lang w:eastAsia="en-GB"/>
        </w:rPr>
        <w:t>H</w:t>
      </w:r>
      <w:r w:rsidR="002645E5" w:rsidRPr="00473CEA">
        <w:rPr>
          <w:lang w:eastAsia="en-GB"/>
        </w:rPr>
        <w:t xml:space="preserve">ighways to </w:t>
      </w:r>
      <w:r w:rsidRPr="00473CEA">
        <w:rPr>
          <w:lang w:eastAsia="en-GB"/>
        </w:rPr>
        <w:t xml:space="preserve">provide </w:t>
      </w:r>
      <w:r w:rsidR="002645E5" w:rsidRPr="00473CEA">
        <w:rPr>
          <w:lang w:eastAsia="en-GB"/>
        </w:rPr>
        <w:t xml:space="preserve">representation </w:t>
      </w:r>
      <w:r w:rsidRPr="00473CEA">
        <w:rPr>
          <w:lang w:eastAsia="en-GB"/>
        </w:rPr>
        <w:t>at the meeting</w:t>
      </w:r>
    </w:p>
    <w:p w:rsidR="008D5903" w:rsidRPr="00473CEA" w:rsidRDefault="008D5903" w:rsidP="008D5903">
      <w:pPr>
        <w:pStyle w:val="NoSpacing"/>
        <w:ind w:left="1440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lang w:eastAsia="en-GB"/>
        </w:rPr>
      </w:pPr>
      <w:r w:rsidRPr="00473CEA">
        <w:rPr>
          <w:lang w:eastAsia="en-GB"/>
        </w:rPr>
        <w:t>The council to note the following planning application decision(s) / enforcement decision(s)</w:t>
      </w:r>
    </w:p>
    <w:p w:rsidR="008D5903" w:rsidRPr="00473CEA" w:rsidRDefault="008D5903" w:rsidP="008D5903">
      <w:pPr>
        <w:pStyle w:val="NoSpacing"/>
        <w:numPr>
          <w:ilvl w:val="0"/>
          <w:numId w:val="38"/>
        </w:numPr>
        <w:rPr>
          <w:lang w:eastAsia="en-GB"/>
        </w:rPr>
      </w:pPr>
      <w:r w:rsidRPr="00473CEA">
        <w:rPr>
          <w:lang w:eastAsia="en-GB"/>
        </w:rPr>
        <w:t xml:space="preserve">NS.20/2350/HHOLD | Rear single-story extension &amp; fabric improvement to former garage building. | Underwood House 11 </w:t>
      </w:r>
      <w:proofErr w:type="spellStart"/>
      <w:r w:rsidRPr="00473CEA">
        <w:rPr>
          <w:lang w:eastAsia="en-GB"/>
        </w:rPr>
        <w:t>Barrs</w:t>
      </w:r>
      <w:proofErr w:type="spellEnd"/>
      <w:r w:rsidRPr="00473CEA">
        <w:rPr>
          <w:lang w:eastAsia="en-GB"/>
        </w:rPr>
        <w:t xml:space="preserve"> Lane North Nibley Dursley Gloucestershire GL11 6DT - </w:t>
      </w:r>
      <w:r w:rsidRPr="00473CEA">
        <w:rPr>
          <w:b/>
          <w:lang w:eastAsia="en-GB"/>
        </w:rPr>
        <w:t>Permission Granted</w:t>
      </w:r>
    </w:p>
    <w:p w:rsidR="008D5903" w:rsidRPr="00473CEA" w:rsidRDefault="001F4FE0" w:rsidP="001F4FE0">
      <w:pPr>
        <w:pStyle w:val="NoSpacing"/>
        <w:ind w:left="1080"/>
        <w:rPr>
          <w:lang w:eastAsia="en-GB"/>
        </w:rPr>
      </w:pPr>
      <w:r w:rsidRPr="00473CEA">
        <w:rPr>
          <w:lang w:eastAsia="en-GB"/>
        </w:rPr>
        <w:t>Item noted</w:t>
      </w:r>
    </w:p>
    <w:p w:rsidR="001F4FE0" w:rsidRPr="00473CEA" w:rsidRDefault="001F4FE0" w:rsidP="001F4FE0">
      <w:pPr>
        <w:pStyle w:val="NoSpacing"/>
        <w:ind w:left="1080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lang w:eastAsia="en-GB"/>
        </w:rPr>
      </w:pPr>
      <w:r w:rsidRPr="00473CEA">
        <w:rPr>
          <w:lang w:eastAsia="en-GB"/>
        </w:rPr>
        <w:t>To note actions taken to prepare for the B4060 road closure on the 16th February 2021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 xml:space="preserve"> </w:t>
      </w:r>
      <w:r w:rsidR="00E127AC" w:rsidRPr="00473CEA">
        <w:rPr>
          <w:lang w:eastAsia="en-GB"/>
        </w:rPr>
        <w:t xml:space="preserve">Council has a site visit arranged with Mick </w:t>
      </w:r>
      <w:proofErr w:type="spellStart"/>
      <w:r w:rsidR="00E127AC" w:rsidRPr="00473CEA">
        <w:rPr>
          <w:lang w:eastAsia="en-GB"/>
        </w:rPr>
        <w:t>Gallivan</w:t>
      </w:r>
      <w:proofErr w:type="spellEnd"/>
      <w:r w:rsidR="00E127AC" w:rsidRPr="00473CEA">
        <w:rPr>
          <w:lang w:eastAsia="en-GB"/>
        </w:rPr>
        <w:t>, programme manager to discuss placement and wording of diversion signs</w:t>
      </w:r>
    </w:p>
    <w:p w:rsidR="00DF2F71" w:rsidRPr="00473CEA" w:rsidRDefault="00DF2F71" w:rsidP="008D5903">
      <w:pPr>
        <w:pStyle w:val="NoSpacing"/>
        <w:ind w:left="720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lang w:eastAsia="en-GB"/>
        </w:rPr>
      </w:pPr>
      <w:r w:rsidRPr="00473CEA">
        <w:rPr>
          <w:lang w:eastAsia="en-GB"/>
        </w:rPr>
        <w:t>To note and agree timetable for policy review and update</w:t>
      </w:r>
    </w:p>
    <w:p w:rsidR="008D5903" w:rsidRPr="00473CEA" w:rsidRDefault="00E127AC" w:rsidP="008D5903">
      <w:pPr>
        <w:pStyle w:val="NoSpacing"/>
        <w:ind w:left="720"/>
        <w:rPr>
          <w:lang w:eastAsia="en-GB"/>
        </w:rPr>
      </w:pPr>
      <w:r w:rsidRPr="00473CEA">
        <w:rPr>
          <w:lang w:eastAsia="en-GB"/>
        </w:rPr>
        <w:t>Council noted receipt of timetable from clerk and agreed that priority for March review will be those required for audit</w:t>
      </w:r>
    </w:p>
    <w:p w:rsidR="00DF2F71" w:rsidRPr="00473CEA" w:rsidRDefault="00DF2F71" w:rsidP="008D5903">
      <w:pPr>
        <w:pStyle w:val="NoSpacing"/>
        <w:ind w:left="720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lang w:eastAsia="en-GB"/>
        </w:rPr>
      </w:pPr>
      <w:r w:rsidRPr="00473CEA">
        <w:rPr>
          <w:lang w:eastAsia="en-GB"/>
        </w:rPr>
        <w:t>Parish council finances </w:t>
      </w:r>
    </w:p>
    <w:p w:rsidR="008D5903" w:rsidRPr="00473CEA" w:rsidRDefault="008D5903" w:rsidP="008D5903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>To agree and pay clerk's wages 7th Dec - 3rd Jan (£468.60)</w:t>
      </w:r>
      <w:r w:rsidR="00DF2F71" w:rsidRPr="00473CEA">
        <w:rPr>
          <w:lang w:eastAsia="en-GB"/>
        </w:rPr>
        <w:t xml:space="preserve"> - Agreed</w:t>
      </w:r>
      <w:r w:rsidR="005840EE" w:rsidRPr="00473CEA">
        <w:rPr>
          <w:lang w:eastAsia="en-GB"/>
        </w:rPr>
        <w:t xml:space="preserve"> </w:t>
      </w:r>
      <w:r w:rsidR="002809FB">
        <w:rPr>
          <w:lang w:eastAsia="en-GB"/>
        </w:rPr>
        <w:t>(</w:t>
      </w:r>
      <w:r w:rsidR="00383A5B" w:rsidRPr="00473CEA">
        <w:rPr>
          <w:lang w:eastAsia="en-GB"/>
        </w:rPr>
        <w:t>Local Government Act 1972, S112 (2) (2A)</w:t>
      </w:r>
      <w:r w:rsidR="002809FB">
        <w:rPr>
          <w:lang w:eastAsia="en-GB"/>
        </w:rPr>
        <w:t xml:space="preserve"> )</w:t>
      </w:r>
    </w:p>
    <w:p w:rsidR="008D5903" w:rsidRPr="00473CEA" w:rsidRDefault="008D5903" w:rsidP="008D5903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 xml:space="preserve">To agree and pay clerk's training fees - SLCC </w:t>
      </w:r>
      <w:proofErr w:type="spellStart"/>
      <w:r w:rsidRPr="00473CEA">
        <w:rPr>
          <w:lang w:eastAsia="en-GB"/>
        </w:rPr>
        <w:t>CiLCA</w:t>
      </w:r>
      <w:proofErr w:type="spellEnd"/>
      <w:r w:rsidRPr="00473CEA">
        <w:rPr>
          <w:lang w:eastAsia="en-GB"/>
        </w:rPr>
        <w:t xml:space="preserve"> registration (£410)</w:t>
      </w:r>
      <w:r w:rsidR="00DF2F71" w:rsidRPr="00473CEA">
        <w:rPr>
          <w:lang w:eastAsia="en-GB"/>
        </w:rPr>
        <w:t xml:space="preserve"> - </w:t>
      </w:r>
      <w:r w:rsidR="006D65C6" w:rsidRPr="00473CEA">
        <w:rPr>
          <w:lang w:eastAsia="en-GB"/>
        </w:rPr>
        <w:t xml:space="preserve">Agreed </w:t>
      </w:r>
      <w:r w:rsidR="002809FB">
        <w:rPr>
          <w:lang w:eastAsia="en-GB"/>
        </w:rPr>
        <w:t>(</w:t>
      </w:r>
      <w:r w:rsidR="006D65C6" w:rsidRPr="00473CEA">
        <w:rPr>
          <w:lang w:eastAsia="en-GB"/>
        </w:rPr>
        <w:t>Local Government Act 1972, S112 (2)</w:t>
      </w:r>
      <w:r w:rsidR="002809FB">
        <w:rPr>
          <w:lang w:eastAsia="en-GB"/>
        </w:rPr>
        <w:t>)</w:t>
      </w:r>
    </w:p>
    <w:p w:rsidR="008D5903" w:rsidRPr="00473CEA" w:rsidRDefault="008D5903" w:rsidP="008D5903">
      <w:pPr>
        <w:pStyle w:val="NoSpacing"/>
        <w:numPr>
          <w:ilvl w:val="0"/>
          <w:numId w:val="37"/>
        </w:numPr>
        <w:rPr>
          <w:i/>
          <w:lang w:eastAsia="en-GB"/>
        </w:rPr>
      </w:pPr>
      <w:r w:rsidRPr="00473CEA">
        <w:rPr>
          <w:lang w:eastAsia="en-GB"/>
        </w:rPr>
        <w:t>To agree and pay contribution to neighbourhood warden service</w:t>
      </w:r>
      <w:r w:rsidR="00DF2F71" w:rsidRPr="00473CEA">
        <w:rPr>
          <w:lang w:eastAsia="en-GB"/>
        </w:rPr>
        <w:t xml:space="preserve"> -</w:t>
      </w:r>
      <w:r w:rsidR="00E127AC" w:rsidRPr="00473CEA">
        <w:rPr>
          <w:lang w:eastAsia="en-GB"/>
        </w:rPr>
        <w:t xml:space="preserve"> </w:t>
      </w:r>
      <w:r w:rsidR="002809FB">
        <w:rPr>
          <w:lang w:eastAsia="en-GB"/>
        </w:rPr>
        <w:t>A</w:t>
      </w:r>
      <w:r w:rsidR="00E127AC" w:rsidRPr="00473CEA">
        <w:rPr>
          <w:lang w:eastAsia="en-GB"/>
        </w:rPr>
        <w:t>greed</w:t>
      </w:r>
      <w:r w:rsidR="002903D8" w:rsidRPr="00473CEA">
        <w:rPr>
          <w:lang w:eastAsia="en-GB"/>
        </w:rPr>
        <w:t xml:space="preserve"> to pay</w:t>
      </w:r>
      <w:r w:rsidR="00E127AC" w:rsidRPr="00473CEA">
        <w:rPr>
          <w:lang w:eastAsia="en-GB"/>
        </w:rPr>
        <w:t xml:space="preserve"> an amount of</w:t>
      </w:r>
      <w:r w:rsidR="00DF2F71" w:rsidRPr="00473CEA">
        <w:rPr>
          <w:lang w:eastAsia="en-GB"/>
        </w:rPr>
        <w:t xml:space="preserve"> £100</w:t>
      </w:r>
      <w:r w:rsidR="00E127AC" w:rsidRPr="00473CEA">
        <w:rPr>
          <w:lang w:eastAsia="en-GB"/>
        </w:rPr>
        <w:t>.</w:t>
      </w:r>
      <w:r w:rsidR="002809FB">
        <w:rPr>
          <w:lang w:eastAsia="en-GB"/>
        </w:rPr>
        <w:t xml:space="preserve"> (</w:t>
      </w:r>
      <w:r w:rsidR="002809FB" w:rsidRPr="00473CEA">
        <w:rPr>
          <w:lang w:eastAsia="en-GB"/>
        </w:rPr>
        <w:t>Local Government Act 1972, Section 137 (1)</w:t>
      </w:r>
      <w:r w:rsidR="002809FB">
        <w:rPr>
          <w:lang w:eastAsia="en-GB"/>
        </w:rPr>
        <w:t>)</w:t>
      </w:r>
      <w:r w:rsidR="00DF2F71" w:rsidRPr="00473CEA">
        <w:rPr>
          <w:lang w:eastAsia="en-GB"/>
        </w:rPr>
        <w:t xml:space="preserve"> </w:t>
      </w:r>
      <w:r w:rsidR="00E127AC" w:rsidRPr="00473CEA">
        <w:rPr>
          <w:i/>
          <w:lang w:eastAsia="en-GB"/>
        </w:rPr>
        <w:t>Clerk to find out who to make cheque payable to</w:t>
      </w:r>
    </w:p>
    <w:p w:rsidR="008D5903" w:rsidRPr="00473CEA" w:rsidRDefault="008D5903" w:rsidP="008D5903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>To agree bank reconciliation</w:t>
      </w:r>
      <w:r w:rsidR="00DF2F71" w:rsidRPr="00473CEA">
        <w:rPr>
          <w:lang w:eastAsia="en-GB"/>
        </w:rPr>
        <w:t xml:space="preserve"> - Agreed</w:t>
      </w:r>
      <w:r w:rsidR="002903D8" w:rsidRPr="00473CEA">
        <w:rPr>
          <w:lang w:eastAsia="en-GB"/>
        </w:rPr>
        <w:t xml:space="preserve"> </w:t>
      </w:r>
      <w:r w:rsidR="002809FB">
        <w:rPr>
          <w:lang w:eastAsia="en-GB"/>
        </w:rPr>
        <w:t>(</w:t>
      </w:r>
      <w:r w:rsidR="002903D8" w:rsidRPr="00473CEA">
        <w:rPr>
          <w:lang w:eastAsia="en-GB"/>
        </w:rPr>
        <w:t>The Accounts and Audit (England) Regulations 2011 S.5</w:t>
      </w:r>
      <w:r w:rsidR="002809FB">
        <w:rPr>
          <w:lang w:eastAsia="en-GB"/>
        </w:rPr>
        <w:t>)</w:t>
      </w:r>
    </w:p>
    <w:p w:rsidR="008D5903" w:rsidRPr="00473CEA" w:rsidRDefault="008D5903" w:rsidP="00242D07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>To agree usage of GAPTC to complete internal audit</w:t>
      </w:r>
      <w:r w:rsidR="00DF2F71" w:rsidRPr="00473CEA">
        <w:rPr>
          <w:lang w:eastAsia="en-GB"/>
        </w:rPr>
        <w:t xml:space="preserve"> -  </w:t>
      </w:r>
      <w:r w:rsidR="00242D07" w:rsidRPr="00473CEA">
        <w:rPr>
          <w:lang w:eastAsia="en-GB"/>
        </w:rPr>
        <w:t xml:space="preserve">Agreed </w:t>
      </w:r>
      <w:r w:rsidR="002809FB">
        <w:rPr>
          <w:lang w:eastAsia="en-GB"/>
        </w:rPr>
        <w:t>(</w:t>
      </w:r>
      <w:r w:rsidR="00242D07" w:rsidRPr="00473CEA">
        <w:rPr>
          <w:lang w:eastAsia="en-GB"/>
        </w:rPr>
        <w:t>The Accounts and Audi</w:t>
      </w:r>
      <w:r w:rsidR="00242D07">
        <w:rPr>
          <w:lang w:eastAsia="en-GB"/>
        </w:rPr>
        <w:t>t (England) Regulations 2011 S.6</w:t>
      </w:r>
      <w:r w:rsidR="002809FB">
        <w:rPr>
          <w:lang w:eastAsia="en-GB"/>
        </w:rPr>
        <w:t>)</w:t>
      </w:r>
    </w:p>
    <w:p w:rsidR="001F155B" w:rsidRDefault="008D5903" w:rsidP="00242D07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>To review TW Hawkins 2021 quote for maintenance and agree action</w:t>
      </w:r>
      <w:r w:rsidR="00E127AC" w:rsidRPr="00473CEA">
        <w:rPr>
          <w:lang w:eastAsia="en-GB"/>
        </w:rPr>
        <w:t xml:space="preserve"> - Council confirmed that the increase of 3% was reasona</w:t>
      </w:r>
      <w:r w:rsidR="00242D07">
        <w:rPr>
          <w:lang w:eastAsia="en-GB"/>
        </w:rPr>
        <w:t xml:space="preserve">ble - </w:t>
      </w:r>
      <w:r w:rsidR="00DF2F71" w:rsidRPr="00473CEA">
        <w:rPr>
          <w:lang w:eastAsia="en-GB"/>
        </w:rPr>
        <w:t>Agreed</w:t>
      </w:r>
      <w:r w:rsidR="00242D07">
        <w:rPr>
          <w:lang w:eastAsia="en-GB"/>
        </w:rPr>
        <w:t xml:space="preserve"> </w:t>
      </w:r>
      <w:r w:rsidR="002809FB">
        <w:rPr>
          <w:lang w:eastAsia="en-GB"/>
        </w:rPr>
        <w:t>(</w:t>
      </w:r>
      <w:r w:rsidR="001F155B">
        <w:rPr>
          <w:lang w:eastAsia="en-GB"/>
        </w:rPr>
        <w:t>Local Government Act 1972, S214</w:t>
      </w:r>
      <w:r w:rsidR="002809FB">
        <w:rPr>
          <w:lang w:eastAsia="en-GB"/>
        </w:rPr>
        <w:t>)</w:t>
      </w:r>
    </w:p>
    <w:p w:rsidR="008D5903" w:rsidRPr="00473CEA" w:rsidRDefault="008D5903" w:rsidP="00242D07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 xml:space="preserve">To agree and pay </w:t>
      </w:r>
      <w:proofErr w:type="spellStart"/>
      <w:r w:rsidRPr="00473CEA">
        <w:rPr>
          <w:lang w:eastAsia="en-GB"/>
        </w:rPr>
        <w:t>Waterplus</w:t>
      </w:r>
      <w:proofErr w:type="spellEnd"/>
      <w:r w:rsidRPr="00473CEA">
        <w:rPr>
          <w:lang w:eastAsia="en-GB"/>
        </w:rPr>
        <w:t xml:space="preserve"> invoice (£70.15)</w:t>
      </w:r>
      <w:r w:rsidR="00DF2F71" w:rsidRPr="00473CEA">
        <w:rPr>
          <w:lang w:eastAsia="en-GB"/>
        </w:rPr>
        <w:t xml:space="preserve"> - </w:t>
      </w:r>
      <w:r w:rsidR="001F155B" w:rsidRPr="00473CEA">
        <w:rPr>
          <w:lang w:eastAsia="en-GB"/>
        </w:rPr>
        <w:t>Agreed</w:t>
      </w:r>
      <w:r w:rsidR="001F155B">
        <w:rPr>
          <w:lang w:eastAsia="en-GB"/>
        </w:rPr>
        <w:t xml:space="preserve"> </w:t>
      </w:r>
      <w:r w:rsidR="002809FB">
        <w:rPr>
          <w:lang w:eastAsia="en-GB"/>
        </w:rPr>
        <w:t>(Local Government Act 1972, S214)</w:t>
      </w:r>
      <w:r w:rsidR="00242D07">
        <w:rPr>
          <w:lang w:eastAsia="en-GB"/>
        </w:rPr>
        <w:t xml:space="preserve">  </w:t>
      </w:r>
      <w:r w:rsidR="00E127AC" w:rsidRPr="00473CEA">
        <w:rPr>
          <w:lang w:eastAsia="en-GB"/>
        </w:rPr>
        <w:t xml:space="preserve">Clerk to chase </w:t>
      </w:r>
      <w:proofErr w:type="spellStart"/>
      <w:r w:rsidR="00E127AC" w:rsidRPr="00473CEA">
        <w:rPr>
          <w:lang w:eastAsia="en-GB"/>
        </w:rPr>
        <w:t>Waterplus</w:t>
      </w:r>
      <w:proofErr w:type="spellEnd"/>
      <w:r w:rsidR="00E127AC" w:rsidRPr="00473CEA">
        <w:rPr>
          <w:lang w:eastAsia="en-GB"/>
        </w:rPr>
        <w:t xml:space="preserve"> for the breakdown previously requested</w:t>
      </w:r>
    </w:p>
    <w:p w:rsidR="008D5903" w:rsidRPr="00473CEA" w:rsidRDefault="008D5903" w:rsidP="008D5903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lastRenderedPageBreak/>
        <w:t xml:space="preserve">To receive a cheque from Western Power Distribution in payment of </w:t>
      </w:r>
      <w:proofErr w:type="spellStart"/>
      <w:r w:rsidRPr="00473CEA">
        <w:rPr>
          <w:lang w:eastAsia="en-GB"/>
        </w:rPr>
        <w:t>Wayleaves</w:t>
      </w:r>
      <w:proofErr w:type="spellEnd"/>
      <w:r w:rsidRPr="00473CEA">
        <w:rPr>
          <w:lang w:eastAsia="en-GB"/>
        </w:rPr>
        <w:t xml:space="preserve"> (£4.63)</w:t>
      </w:r>
      <w:r w:rsidR="00E127AC" w:rsidRPr="00473CEA">
        <w:rPr>
          <w:lang w:eastAsia="en-GB"/>
        </w:rPr>
        <w:t xml:space="preserve"> - Noted</w:t>
      </w:r>
    </w:p>
    <w:p w:rsidR="00242D07" w:rsidRPr="00473CEA" w:rsidRDefault="008D5903" w:rsidP="00242D07">
      <w:pPr>
        <w:pStyle w:val="NoSpacing"/>
        <w:numPr>
          <w:ilvl w:val="0"/>
          <w:numId w:val="37"/>
        </w:numPr>
        <w:rPr>
          <w:lang w:eastAsia="en-GB"/>
        </w:rPr>
      </w:pPr>
      <w:r w:rsidRPr="00473CEA">
        <w:rPr>
          <w:lang w:eastAsia="en-GB"/>
        </w:rPr>
        <w:t>To agree and pay Garden Supplies Invoice for works carried out at cemetery (£306)</w:t>
      </w:r>
      <w:r w:rsidR="00E127AC" w:rsidRPr="00473CEA">
        <w:rPr>
          <w:lang w:eastAsia="en-GB"/>
        </w:rPr>
        <w:t xml:space="preserve"> - </w:t>
      </w:r>
      <w:r w:rsidR="001F155B" w:rsidRPr="00473CEA">
        <w:rPr>
          <w:lang w:eastAsia="en-GB"/>
        </w:rPr>
        <w:t>Agreed</w:t>
      </w:r>
      <w:r w:rsidR="001F155B">
        <w:rPr>
          <w:lang w:eastAsia="en-GB"/>
        </w:rPr>
        <w:t xml:space="preserve"> </w:t>
      </w:r>
      <w:r w:rsidR="002809FB">
        <w:rPr>
          <w:lang w:eastAsia="en-GB"/>
        </w:rPr>
        <w:t>(</w:t>
      </w:r>
      <w:r w:rsidR="001F155B">
        <w:rPr>
          <w:lang w:eastAsia="en-GB"/>
        </w:rPr>
        <w:t>Local Government Act 1972, S214</w:t>
      </w:r>
      <w:r w:rsidR="002809FB">
        <w:rPr>
          <w:lang w:eastAsia="en-GB"/>
        </w:rPr>
        <w:t>)</w:t>
      </w:r>
    </w:p>
    <w:p w:rsidR="008D5903" w:rsidRPr="00473CEA" w:rsidRDefault="008D5903" w:rsidP="008D5903">
      <w:pPr>
        <w:pStyle w:val="NoSpacing"/>
        <w:ind w:left="720"/>
        <w:rPr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>The Council to receive the following reports from councillors.</w:t>
      </w:r>
    </w:p>
    <w:p w:rsidR="008D5903" w:rsidRPr="00473CEA" w:rsidRDefault="008D5903" w:rsidP="008D5903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473CEA">
        <w:rPr>
          <w:rFonts w:cs="Times New Roman"/>
          <w:color w:val="000000" w:themeColor="text1"/>
          <w:lang w:eastAsia="en-GB"/>
        </w:rPr>
        <w:t>Verbal reports from parish councillors</w:t>
      </w:r>
    </w:p>
    <w:p w:rsidR="00BD18CE" w:rsidRPr="00473CEA" w:rsidRDefault="00BD18CE" w:rsidP="00BD18CE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 xml:space="preserve">- </w:t>
      </w:r>
      <w:r w:rsidR="0005477A" w:rsidRPr="00473CEA">
        <w:rPr>
          <w:color w:val="000000" w:themeColor="text1"/>
          <w:lang w:eastAsia="en-GB"/>
        </w:rPr>
        <w:t>Drain outside two mile house blocked</w:t>
      </w:r>
    </w:p>
    <w:p w:rsidR="00BD18CE" w:rsidRPr="00473CEA" w:rsidRDefault="00BD18CE" w:rsidP="00BD18CE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 xml:space="preserve">- </w:t>
      </w:r>
      <w:r w:rsidR="0005477A" w:rsidRPr="00473CEA">
        <w:rPr>
          <w:color w:val="000000" w:themeColor="text1"/>
          <w:lang w:eastAsia="en-GB"/>
        </w:rPr>
        <w:t>Wood Lane gully blocked</w:t>
      </w:r>
    </w:p>
    <w:p w:rsidR="00BD18CE" w:rsidRPr="00473CEA" w:rsidRDefault="00BD18CE" w:rsidP="00BD18CE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 xml:space="preserve">- Parking outside cemetery </w:t>
      </w:r>
      <w:r w:rsidR="00E127AC" w:rsidRPr="00473CEA">
        <w:rPr>
          <w:color w:val="000000" w:themeColor="text1"/>
          <w:lang w:eastAsia="en-GB"/>
        </w:rPr>
        <w:t xml:space="preserve">still a concern, also </w:t>
      </w:r>
      <w:r w:rsidRPr="00473CEA">
        <w:rPr>
          <w:color w:val="000000" w:themeColor="text1"/>
          <w:lang w:eastAsia="en-GB"/>
        </w:rPr>
        <w:t>potential breach of covid19 restrictions</w:t>
      </w:r>
    </w:p>
    <w:p w:rsidR="00BD18CE" w:rsidRPr="00473CEA" w:rsidRDefault="00BD18CE" w:rsidP="00BD18CE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>- Speed issues - FONNS have put together a petition to reduce to the speed limit to 20</w:t>
      </w:r>
    </w:p>
    <w:p w:rsidR="00BD18CE" w:rsidRPr="00473CEA" w:rsidRDefault="00BD18CE" w:rsidP="00BD18CE">
      <w:pPr>
        <w:pStyle w:val="NoSpacing"/>
        <w:ind w:left="1440"/>
        <w:rPr>
          <w:rFonts w:cs="Times New Roman"/>
          <w:color w:val="000000" w:themeColor="text1"/>
          <w:lang w:eastAsia="en-GB"/>
        </w:rPr>
      </w:pPr>
    </w:p>
    <w:p w:rsidR="008D5903" w:rsidRPr="00473CEA" w:rsidRDefault="008D5903" w:rsidP="008D5903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473CEA">
        <w:rPr>
          <w:rFonts w:cs="Times New Roman"/>
          <w:color w:val="000000" w:themeColor="text1"/>
          <w:lang w:eastAsia="en-GB"/>
        </w:rPr>
        <w:t>Written report from district councillors</w:t>
      </w:r>
    </w:p>
    <w:p w:rsidR="00E127AC" w:rsidRPr="00473CEA" w:rsidRDefault="00E127AC" w:rsidP="00E127AC">
      <w:pPr>
        <w:pStyle w:val="NoSpacing"/>
        <w:ind w:left="1440"/>
        <w:rPr>
          <w:rFonts w:cs="Times New Roman"/>
          <w:color w:val="000000" w:themeColor="text1"/>
          <w:lang w:eastAsia="en-GB"/>
        </w:rPr>
      </w:pPr>
      <w:r w:rsidRPr="00473CEA">
        <w:rPr>
          <w:rFonts w:cs="Times New Roman"/>
          <w:color w:val="000000" w:themeColor="text1"/>
          <w:lang w:eastAsia="en-GB"/>
        </w:rPr>
        <w:t>Council confirmed receipt and thanked district councillors</w:t>
      </w:r>
    </w:p>
    <w:p w:rsidR="008D5903" w:rsidRPr="00473CEA" w:rsidRDefault="008D5903" w:rsidP="008D5903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473CEA">
        <w:rPr>
          <w:rFonts w:cs="Times New Roman"/>
          <w:color w:val="000000" w:themeColor="text1"/>
          <w:lang w:eastAsia="en-GB"/>
        </w:rPr>
        <w:t>Written report from county councillor</w:t>
      </w:r>
    </w:p>
    <w:p w:rsidR="00E127AC" w:rsidRPr="00473CEA" w:rsidRDefault="00E127AC" w:rsidP="00E127AC">
      <w:pPr>
        <w:pStyle w:val="NoSpacing"/>
        <w:ind w:left="1440"/>
        <w:rPr>
          <w:rFonts w:cs="Times New Roman"/>
          <w:color w:val="000000" w:themeColor="text1"/>
          <w:lang w:eastAsia="en-GB"/>
        </w:rPr>
      </w:pPr>
      <w:r w:rsidRPr="00473CEA">
        <w:rPr>
          <w:rFonts w:cs="Times New Roman"/>
          <w:color w:val="000000" w:themeColor="text1"/>
          <w:lang w:eastAsia="en-GB"/>
        </w:rPr>
        <w:t>Council confirmed receipt and thanked county councillor</w:t>
      </w:r>
    </w:p>
    <w:p w:rsidR="008D5903" w:rsidRPr="00473CEA" w:rsidRDefault="008D5903" w:rsidP="008D5903">
      <w:pPr>
        <w:pStyle w:val="NoSpacing"/>
        <w:ind w:left="720"/>
        <w:rPr>
          <w:color w:val="FF000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 xml:space="preserve"> The council to receive and approve a written cemetery report</w:t>
      </w:r>
    </w:p>
    <w:p w:rsidR="00E127AC" w:rsidRPr="00473CEA" w:rsidRDefault="00E127AC" w:rsidP="00E127AC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>Council confirmed receipt and noted no actions / agreement required this month</w:t>
      </w:r>
    </w:p>
    <w:p w:rsidR="008D5903" w:rsidRPr="00473CEA" w:rsidRDefault="008D5903" w:rsidP="008D5903">
      <w:pPr>
        <w:pStyle w:val="NoSpacing"/>
        <w:ind w:left="720"/>
        <w:rPr>
          <w:color w:val="FF0000"/>
          <w:lang w:eastAsia="en-GB"/>
        </w:rPr>
      </w:pPr>
    </w:p>
    <w:p w:rsidR="008D5903" w:rsidRPr="00473CEA" w:rsidRDefault="008D5903" w:rsidP="008D5903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>To receive for information details of any correspondence received (written report supplied by clerk)</w:t>
      </w:r>
    </w:p>
    <w:p w:rsidR="00BD18CE" w:rsidRPr="00473CEA" w:rsidRDefault="00E127AC" w:rsidP="00BD18CE">
      <w:pPr>
        <w:pStyle w:val="NoSpacing"/>
        <w:ind w:left="720"/>
        <w:rPr>
          <w:color w:val="000000" w:themeColor="text1"/>
          <w:lang w:eastAsia="en-GB"/>
        </w:rPr>
      </w:pPr>
      <w:r w:rsidRPr="00473CEA">
        <w:rPr>
          <w:color w:val="000000" w:themeColor="text1"/>
          <w:lang w:eastAsia="en-GB"/>
        </w:rPr>
        <w:t xml:space="preserve">Council confirmed receipt of report and commented on request to volunteer as part of </w:t>
      </w:r>
      <w:proofErr w:type="spellStart"/>
      <w:r w:rsidRPr="00473CEA">
        <w:rPr>
          <w:color w:val="000000" w:themeColor="text1"/>
          <w:lang w:eastAsia="en-GB"/>
        </w:rPr>
        <w:t>DofE</w:t>
      </w:r>
      <w:proofErr w:type="spellEnd"/>
      <w:r w:rsidRPr="00473CEA">
        <w:rPr>
          <w:color w:val="000000" w:themeColor="text1"/>
          <w:lang w:eastAsia="en-GB"/>
        </w:rPr>
        <w:t xml:space="preserve"> award.  Clerk to obtain permissions and further information</w:t>
      </w:r>
    </w:p>
    <w:p w:rsidR="008D5903" w:rsidRPr="00473CEA" w:rsidRDefault="008D5903" w:rsidP="008D5903">
      <w:pPr>
        <w:pStyle w:val="NoSpacing"/>
        <w:rPr>
          <w:rFonts w:cs="Times New Roman"/>
          <w:lang w:eastAsia="en-GB"/>
        </w:rPr>
      </w:pPr>
    </w:p>
    <w:p w:rsidR="008D5903" w:rsidRPr="00473CEA" w:rsidRDefault="008D5903" w:rsidP="008D5903">
      <w:pPr>
        <w:pStyle w:val="NoSpacing"/>
        <w:rPr>
          <w:lang w:eastAsia="en-GB"/>
        </w:rPr>
      </w:pPr>
      <w:r w:rsidRPr="00473CEA">
        <w:rPr>
          <w:lang w:eastAsia="en-GB"/>
        </w:rPr>
        <w:t>The next Meeting of the Parish Council will be on Monday 1st March 2021 via Zoom</w:t>
      </w:r>
    </w:p>
    <w:p w:rsidR="00AA1E01" w:rsidRPr="00473CEA" w:rsidRDefault="00AA1E01" w:rsidP="008D5903">
      <w:pPr>
        <w:pStyle w:val="NoSpacing"/>
        <w:ind w:left="720"/>
      </w:pPr>
    </w:p>
    <w:sectPr w:rsidR="00AA1E01" w:rsidRPr="00473CEA" w:rsidSect="002809FB">
      <w:footerReference w:type="default" r:id="rId8"/>
      <w:pgSz w:w="11906" w:h="16838"/>
      <w:pgMar w:top="720" w:right="720" w:bottom="720" w:left="72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CF" w:rsidRDefault="00A077CF" w:rsidP="00E1642B">
      <w:pPr>
        <w:spacing w:after="0" w:line="240" w:lineRule="auto"/>
      </w:pPr>
      <w:r>
        <w:separator/>
      </w:r>
    </w:p>
  </w:endnote>
  <w:endnote w:type="continuationSeparator" w:id="1">
    <w:p w:rsidR="00A077CF" w:rsidRDefault="00A077CF" w:rsidP="00E1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941789"/>
      <w:docPartObj>
        <w:docPartGallery w:val="Page Numbers (Bottom of Page)"/>
        <w:docPartUnique/>
      </w:docPartObj>
    </w:sdtPr>
    <w:sdtContent>
      <w:p w:rsidR="002809FB" w:rsidRDefault="002809FB">
        <w:pPr>
          <w:pStyle w:val="Footer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A077CF" w:rsidRDefault="00A07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CF" w:rsidRDefault="00A077CF" w:rsidP="00E1642B">
      <w:pPr>
        <w:spacing w:after="0" w:line="240" w:lineRule="auto"/>
      </w:pPr>
      <w:r>
        <w:separator/>
      </w:r>
    </w:p>
  </w:footnote>
  <w:footnote w:type="continuationSeparator" w:id="1">
    <w:p w:rsidR="00A077CF" w:rsidRDefault="00A077CF" w:rsidP="00E1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A777C"/>
    <w:multiLevelType w:val="hybridMultilevel"/>
    <w:tmpl w:val="6E16C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C58C7"/>
    <w:multiLevelType w:val="hybridMultilevel"/>
    <w:tmpl w:val="208024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0F5DA3"/>
    <w:multiLevelType w:val="hybridMultilevel"/>
    <w:tmpl w:val="195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5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34BBA"/>
    <w:multiLevelType w:val="hybridMultilevel"/>
    <w:tmpl w:val="D4CAC56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3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5"/>
  </w:num>
  <w:num w:numId="8">
    <w:abstractNumId w:val="20"/>
    <w:lvlOverride w:ilvl="0">
      <w:lvl w:ilvl="0">
        <w:numFmt w:val="decimal"/>
        <w:lvlText w:val="%1."/>
        <w:lvlJc w:val="left"/>
      </w:lvl>
    </w:lvlOverride>
  </w:num>
  <w:num w:numId="9">
    <w:abstractNumId w:val="34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3"/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4"/>
  </w:num>
  <w:num w:numId="23">
    <w:abstractNumId w:val="14"/>
  </w:num>
  <w:num w:numId="24">
    <w:abstractNumId w:val="12"/>
  </w:num>
  <w:num w:numId="25">
    <w:abstractNumId w:val="27"/>
  </w:num>
  <w:num w:numId="26">
    <w:abstractNumId w:val="31"/>
  </w:num>
  <w:num w:numId="27">
    <w:abstractNumId w:val="19"/>
  </w:num>
  <w:num w:numId="28">
    <w:abstractNumId w:val="36"/>
  </w:num>
  <w:num w:numId="29">
    <w:abstractNumId w:val="22"/>
  </w:num>
  <w:num w:numId="30">
    <w:abstractNumId w:val="3"/>
  </w:num>
  <w:num w:numId="31">
    <w:abstractNumId w:val="6"/>
  </w:num>
  <w:num w:numId="32">
    <w:abstractNumId w:val="35"/>
  </w:num>
  <w:num w:numId="33">
    <w:abstractNumId w:val="13"/>
  </w:num>
  <w:num w:numId="34">
    <w:abstractNumId w:val="30"/>
  </w:num>
  <w:num w:numId="35">
    <w:abstractNumId w:val="7"/>
  </w:num>
  <w:num w:numId="36">
    <w:abstractNumId w:val="28"/>
  </w:num>
  <w:num w:numId="37">
    <w:abstractNumId w:val="11"/>
  </w:num>
  <w:num w:numId="38">
    <w:abstractNumId w:val="3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4C"/>
    <w:rsid w:val="00001269"/>
    <w:rsid w:val="00006BE9"/>
    <w:rsid w:val="00012265"/>
    <w:rsid w:val="00026148"/>
    <w:rsid w:val="000276FD"/>
    <w:rsid w:val="00031903"/>
    <w:rsid w:val="00042727"/>
    <w:rsid w:val="00050B06"/>
    <w:rsid w:val="0005477A"/>
    <w:rsid w:val="00056C3B"/>
    <w:rsid w:val="0009156C"/>
    <w:rsid w:val="00093F1D"/>
    <w:rsid w:val="00094131"/>
    <w:rsid w:val="000A0C4B"/>
    <w:rsid w:val="000A4FB4"/>
    <w:rsid w:val="000C06A5"/>
    <w:rsid w:val="000C3733"/>
    <w:rsid w:val="000C74CB"/>
    <w:rsid w:val="000F29F2"/>
    <w:rsid w:val="0011119B"/>
    <w:rsid w:val="00113572"/>
    <w:rsid w:val="00115407"/>
    <w:rsid w:val="00120B3A"/>
    <w:rsid w:val="0012155B"/>
    <w:rsid w:val="00126A59"/>
    <w:rsid w:val="00126B17"/>
    <w:rsid w:val="00134544"/>
    <w:rsid w:val="00136C30"/>
    <w:rsid w:val="0013711E"/>
    <w:rsid w:val="00141D05"/>
    <w:rsid w:val="0014420E"/>
    <w:rsid w:val="00164012"/>
    <w:rsid w:val="00173E8B"/>
    <w:rsid w:val="00176F6E"/>
    <w:rsid w:val="0019499D"/>
    <w:rsid w:val="0019595D"/>
    <w:rsid w:val="001969E2"/>
    <w:rsid w:val="001A10C7"/>
    <w:rsid w:val="001A11FE"/>
    <w:rsid w:val="001A240A"/>
    <w:rsid w:val="001B0258"/>
    <w:rsid w:val="001B4063"/>
    <w:rsid w:val="001D65DF"/>
    <w:rsid w:val="001E2B96"/>
    <w:rsid w:val="001F155B"/>
    <w:rsid w:val="001F4FE0"/>
    <w:rsid w:val="001F5407"/>
    <w:rsid w:val="001F6FAB"/>
    <w:rsid w:val="002021E2"/>
    <w:rsid w:val="00220EEF"/>
    <w:rsid w:val="00222D48"/>
    <w:rsid w:val="00223641"/>
    <w:rsid w:val="00242D07"/>
    <w:rsid w:val="0024617D"/>
    <w:rsid w:val="00256AC7"/>
    <w:rsid w:val="00262744"/>
    <w:rsid w:val="002645E5"/>
    <w:rsid w:val="0027153B"/>
    <w:rsid w:val="002809FB"/>
    <w:rsid w:val="00283724"/>
    <w:rsid w:val="002843DC"/>
    <w:rsid w:val="0028521E"/>
    <w:rsid w:val="002903D8"/>
    <w:rsid w:val="00297DA1"/>
    <w:rsid w:val="002A45BE"/>
    <w:rsid w:val="002A62A9"/>
    <w:rsid w:val="002D0D53"/>
    <w:rsid w:val="002D1BBF"/>
    <w:rsid w:val="002D29F0"/>
    <w:rsid w:val="002D5BD2"/>
    <w:rsid w:val="002E4CE2"/>
    <w:rsid w:val="002F3A46"/>
    <w:rsid w:val="002F6654"/>
    <w:rsid w:val="00306436"/>
    <w:rsid w:val="00313758"/>
    <w:rsid w:val="00317F44"/>
    <w:rsid w:val="00335F06"/>
    <w:rsid w:val="00340178"/>
    <w:rsid w:val="00383A5B"/>
    <w:rsid w:val="003A15F5"/>
    <w:rsid w:val="003A6E2E"/>
    <w:rsid w:val="003C467C"/>
    <w:rsid w:val="003D0D3A"/>
    <w:rsid w:val="003D42B7"/>
    <w:rsid w:val="003D4BC7"/>
    <w:rsid w:val="004216A2"/>
    <w:rsid w:val="004329AC"/>
    <w:rsid w:val="00434412"/>
    <w:rsid w:val="004412F0"/>
    <w:rsid w:val="0044201A"/>
    <w:rsid w:val="00445D9F"/>
    <w:rsid w:val="0046265C"/>
    <w:rsid w:val="00464D12"/>
    <w:rsid w:val="0046770C"/>
    <w:rsid w:val="00471F2C"/>
    <w:rsid w:val="00473CEA"/>
    <w:rsid w:val="004740BE"/>
    <w:rsid w:val="00482EFA"/>
    <w:rsid w:val="00483AEC"/>
    <w:rsid w:val="004C5869"/>
    <w:rsid w:val="004D193A"/>
    <w:rsid w:val="004D2ABE"/>
    <w:rsid w:val="004E28F6"/>
    <w:rsid w:val="004E3D0E"/>
    <w:rsid w:val="004F01F7"/>
    <w:rsid w:val="00502D3B"/>
    <w:rsid w:val="00512601"/>
    <w:rsid w:val="00527C60"/>
    <w:rsid w:val="00535B19"/>
    <w:rsid w:val="005525EF"/>
    <w:rsid w:val="0056421E"/>
    <w:rsid w:val="005840EE"/>
    <w:rsid w:val="00594F7B"/>
    <w:rsid w:val="005A35A7"/>
    <w:rsid w:val="005C2FC0"/>
    <w:rsid w:val="005C4B84"/>
    <w:rsid w:val="005D3E2A"/>
    <w:rsid w:val="005E36B7"/>
    <w:rsid w:val="005E4E68"/>
    <w:rsid w:val="005F6198"/>
    <w:rsid w:val="006206A1"/>
    <w:rsid w:val="00631B0E"/>
    <w:rsid w:val="00632B54"/>
    <w:rsid w:val="00633721"/>
    <w:rsid w:val="00636B78"/>
    <w:rsid w:val="006438E7"/>
    <w:rsid w:val="00652EEC"/>
    <w:rsid w:val="006623A9"/>
    <w:rsid w:val="00675E58"/>
    <w:rsid w:val="006766E0"/>
    <w:rsid w:val="00680094"/>
    <w:rsid w:val="00682A76"/>
    <w:rsid w:val="006900C7"/>
    <w:rsid w:val="00691E87"/>
    <w:rsid w:val="006959D8"/>
    <w:rsid w:val="0069707D"/>
    <w:rsid w:val="006A209A"/>
    <w:rsid w:val="006A3968"/>
    <w:rsid w:val="006A5EBE"/>
    <w:rsid w:val="006B1D70"/>
    <w:rsid w:val="006B30E1"/>
    <w:rsid w:val="006C1101"/>
    <w:rsid w:val="006C6207"/>
    <w:rsid w:val="006D65C6"/>
    <w:rsid w:val="006F1520"/>
    <w:rsid w:val="007002E4"/>
    <w:rsid w:val="00702264"/>
    <w:rsid w:val="00706EC3"/>
    <w:rsid w:val="00712737"/>
    <w:rsid w:val="00732E06"/>
    <w:rsid w:val="007374C1"/>
    <w:rsid w:val="0074160B"/>
    <w:rsid w:val="00741DD3"/>
    <w:rsid w:val="00754700"/>
    <w:rsid w:val="0075593E"/>
    <w:rsid w:val="00770655"/>
    <w:rsid w:val="0078457F"/>
    <w:rsid w:val="00797B04"/>
    <w:rsid w:val="007D285F"/>
    <w:rsid w:val="007D3FBF"/>
    <w:rsid w:val="007D7E4C"/>
    <w:rsid w:val="007E513F"/>
    <w:rsid w:val="007F2724"/>
    <w:rsid w:val="00804EED"/>
    <w:rsid w:val="008053D4"/>
    <w:rsid w:val="00821714"/>
    <w:rsid w:val="00824E7D"/>
    <w:rsid w:val="00834B97"/>
    <w:rsid w:val="00834C06"/>
    <w:rsid w:val="00851F75"/>
    <w:rsid w:val="0085562A"/>
    <w:rsid w:val="0086465D"/>
    <w:rsid w:val="0087037B"/>
    <w:rsid w:val="008946F9"/>
    <w:rsid w:val="008A4E21"/>
    <w:rsid w:val="008B72F6"/>
    <w:rsid w:val="008C0AAB"/>
    <w:rsid w:val="008C6332"/>
    <w:rsid w:val="008D4D42"/>
    <w:rsid w:val="008D5903"/>
    <w:rsid w:val="008E0585"/>
    <w:rsid w:val="008E0FDA"/>
    <w:rsid w:val="008E28CE"/>
    <w:rsid w:val="008E5F92"/>
    <w:rsid w:val="009145F6"/>
    <w:rsid w:val="00916954"/>
    <w:rsid w:val="009309DD"/>
    <w:rsid w:val="009338E5"/>
    <w:rsid w:val="00944604"/>
    <w:rsid w:val="0094639C"/>
    <w:rsid w:val="00951A5B"/>
    <w:rsid w:val="00953367"/>
    <w:rsid w:val="0095477C"/>
    <w:rsid w:val="009619DD"/>
    <w:rsid w:val="00964AAE"/>
    <w:rsid w:val="00992348"/>
    <w:rsid w:val="009A713D"/>
    <w:rsid w:val="009D2726"/>
    <w:rsid w:val="009D2D62"/>
    <w:rsid w:val="009F419E"/>
    <w:rsid w:val="009F73B7"/>
    <w:rsid w:val="00A077CF"/>
    <w:rsid w:val="00A212FF"/>
    <w:rsid w:val="00A252B2"/>
    <w:rsid w:val="00A33247"/>
    <w:rsid w:val="00A3583E"/>
    <w:rsid w:val="00A626DA"/>
    <w:rsid w:val="00A776B6"/>
    <w:rsid w:val="00A81B18"/>
    <w:rsid w:val="00A84E15"/>
    <w:rsid w:val="00A86359"/>
    <w:rsid w:val="00A87968"/>
    <w:rsid w:val="00AA1E01"/>
    <w:rsid w:val="00AC430B"/>
    <w:rsid w:val="00AD0F1C"/>
    <w:rsid w:val="00AE212A"/>
    <w:rsid w:val="00B11292"/>
    <w:rsid w:val="00B22CE7"/>
    <w:rsid w:val="00B303C2"/>
    <w:rsid w:val="00B33DCE"/>
    <w:rsid w:val="00B40E02"/>
    <w:rsid w:val="00B8157F"/>
    <w:rsid w:val="00B9643C"/>
    <w:rsid w:val="00BA5D6A"/>
    <w:rsid w:val="00BD18CE"/>
    <w:rsid w:val="00BD384D"/>
    <w:rsid w:val="00BD3CC1"/>
    <w:rsid w:val="00BD4B9C"/>
    <w:rsid w:val="00BD72F7"/>
    <w:rsid w:val="00BE1A8F"/>
    <w:rsid w:val="00BE434D"/>
    <w:rsid w:val="00BE4ACC"/>
    <w:rsid w:val="00BF1070"/>
    <w:rsid w:val="00C17AA1"/>
    <w:rsid w:val="00C21B55"/>
    <w:rsid w:val="00C37A67"/>
    <w:rsid w:val="00C51A34"/>
    <w:rsid w:val="00C6114D"/>
    <w:rsid w:val="00C7130C"/>
    <w:rsid w:val="00C75E9D"/>
    <w:rsid w:val="00C929BA"/>
    <w:rsid w:val="00C93236"/>
    <w:rsid w:val="00C9668B"/>
    <w:rsid w:val="00CA7B09"/>
    <w:rsid w:val="00CB6FAE"/>
    <w:rsid w:val="00CD710C"/>
    <w:rsid w:val="00CE0846"/>
    <w:rsid w:val="00CE3657"/>
    <w:rsid w:val="00CE78D6"/>
    <w:rsid w:val="00D0150F"/>
    <w:rsid w:val="00D166C9"/>
    <w:rsid w:val="00D252B7"/>
    <w:rsid w:val="00D30AAE"/>
    <w:rsid w:val="00D4468B"/>
    <w:rsid w:val="00D45A63"/>
    <w:rsid w:val="00D54FD8"/>
    <w:rsid w:val="00D757F3"/>
    <w:rsid w:val="00D75DBC"/>
    <w:rsid w:val="00DA0B0B"/>
    <w:rsid w:val="00DB3DE9"/>
    <w:rsid w:val="00DB52CD"/>
    <w:rsid w:val="00DF2F71"/>
    <w:rsid w:val="00E01D42"/>
    <w:rsid w:val="00E10AF3"/>
    <w:rsid w:val="00E114FC"/>
    <w:rsid w:val="00E11B8D"/>
    <w:rsid w:val="00E127AC"/>
    <w:rsid w:val="00E1642B"/>
    <w:rsid w:val="00E23CF0"/>
    <w:rsid w:val="00E41AD8"/>
    <w:rsid w:val="00E4664A"/>
    <w:rsid w:val="00E73569"/>
    <w:rsid w:val="00E75D52"/>
    <w:rsid w:val="00E83150"/>
    <w:rsid w:val="00E85F84"/>
    <w:rsid w:val="00E9037F"/>
    <w:rsid w:val="00E95AB8"/>
    <w:rsid w:val="00EC3B0E"/>
    <w:rsid w:val="00ED2313"/>
    <w:rsid w:val="00EE426F"/>
    <w:rsid w:val="00EF1193"/>
    <w:rsid w:val="00EF1A9E"/>
    <w:rsid w:val="00EF2048"/>
    <w:rsid w:val="00F0023A"/>
    <w:rsid w:val="00F05C76"/>
    <w:rsid w:val="00F234F3"/>
    <w:rsid w:val="00F259EB"/>
    <w:rsid w:val="00F260B4"/>
    <w:rsid w:val="00F40708"/>
    <w:rsid w:val="00F52E47"/>
    <w:rsid w:val="00F57F2B"/>
    <w:rsid w:val="00F65945"/>
    <w:rsid w:val="00F67F00"/>
    <w:rsid w:val="00F77304"/>
    <w:rsid w:val="00F81C73"/>
    <w:rsid w:val="00F90D34"/>
    <w:rsid w:val="00F95559"/>
    <w:rsid w:val="00FA05C1"/>
    <w:rsid w:val="00FA16DB"/>
    <w:rsid w:val="00FA2EE6"/>
    <w:rsid w:val="00FA5784"/>
    <w:rsid w:val="00FB01B8"/>
    <w:rsid w:val="00FB03AD"/>
    <w:rsid w:val="00FB3B91"/>
    <w:rsid w:val="00FB4DAF"/>
    <w:rsid w:val="00FB67C0"/>
    <w:rsid w:val="00FC2B3A"/>
    <w:rsid w:val="00FC521B"/>
    <w:rsid w:val="00FD6BFD"/>
    <w:rsid w:val="00FE1E7B"/>
    <w:rsid w:val="00FF362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paragraph" w:styleId="Heading1">
    <w:name w:val="heading 1"/>
    <w:basedOn w:val="Normal"/>
    <w:next w:val="Normal"/>
    <w:link w:val="Heading1Char"/>
    <w:uiPriority w:val="9"/>
    <w:qFormat/>
    <w:rsid w:val="002D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character" w:customStyle="1" w:styleId="Heading1Char">
    <w:name w:val="Heading 1 Char"/>
    <w:basedOn w:val="DefaultParagraphFont"/>
    <w:link w:val="Heading1"/>
    <w:uiPriority w:val="9"/>
    <w:rsid w:val="002D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1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2B"/>
  </w:style>
  <w:style w:type="paragraph" w:styleId="Footer">
    <w:name w:val="footer"/>
    <w:basedOn w:val="Normal"/>
    <w:link w:val="FooterChar"/>
    <w:uiPriority w:val="99"/>
    <w:unhideWhenUsed/>
    <w:rsid w:val="00E1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2B"/>
  </w:style>
  <w:style w:type="character" w:styleId="SubtleEmphasis">
    <w:name w:val="Subtle Emphasis"/>
    <w:basedOn w:val="DefaultParagraphFont"/>
    <w:uiPriority w:val="19"/>
    <w:qFormat/>
    <w:rsid w:val="0046265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8A15-7902-40A9-901B-B782766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dcterms:created xsi:type="dcterms:W3CDTF">2021-02-05T11:40:00Z</dcterms:created>
  <dcterms:modified xsi:type="dcterms:W3CDTF">2021-02-24T18:05:00Z</dcterms:modified>
</cp:coreProperties>
</file>