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D5" w:rsidRDefault="00924AF5">
      <w:pPr>
        <w:pStyle w:val="Standard"/>
        <w:jc w:val="center"/>
      </w:pPr>
      <w:bookmarkStart w:id="0" w:name="_GoBack"/>
      <w:bookmarkEnd w:id="0"/>
      <w:r>
        <w:rPr>
          <w:b/>
          <w:lang w:val="en-GB"/>
        </w:rPr>
        <w:t>NORTH NIBLEY PARISH COUNCIL</w:t>
      </w:r>
    </w:p>
    <w:p w:rsidR="00D339D5" w:rsidRDefault="00924AF5">
      <w:pPr>
        <w:pStyle w:val="Standard"/>
        <w:jc w:val="center"/>
        <w:rPr>
          <w:lang w:val="en-GB"/>
        </w:rPr>
      </w:pPr>
      <w:r>
        <w:rPr>
          <w:lang w:val="en-GB"/>
        </w:rPr>
        <w:t xml:space="preserve">Internal auditor’s report </w:t>
      </w:r>
      <w:r w:rsidR="00047B44">
        <w:rPr>
          <w:lang w:val="en-GB"/>
        </w:rPr>
        <w:t>for the year ended 31 March 2018</w:t>
      </w:r>
    </w:p>
    <w:p w:rsidR="00D339D5" w:rsidRDefault="00924AF5">
      <w:pPr>
        <w:pStyle w:val="Standard"/>
        <w:jc w:val="center"/>
        <w:rPr>
          <w:lang w:val="en-GB"/>
        </w:rPr>
      </w:pPr>
      <w:r>
        <w:rPr>
          <w:lang w:val="en-GB"/>
        </w:rPr>
        <w:t xml:space="preserve">Date of appointment of Internal Auditor:  </w:t>
      </w:r>
    </w:p>
    <w:p w:rsidR="00D339D5" w:rsidRDefault="00924AF5">
      <w:pPr>
        <w:pStyle w:val="Standard"/>
        <w:jc w:val="center"/>
      </w:pPr>
      <w:r>
        <w:rPr>
          <w:lang w:val="en-GB"/>
        </w:rPr>
        <w:t xml:space="preserve">Date(s) of Internal Audit:  </w:t>
      </w:r>
      <w:r w:rsidR="00047B44">
        <w:rPr>
          <w:lang w:val="en-GB"/>
        </w:rPr>
        <w:t>15/5/18 - 30/6/18</w:t>
      </w:r>
      <w:r>
        <w:rPr>
          <w:lang w:val="en-GB"/>
        </w:rPr>
        <w:t xml:space="preserve"> (full)</w:t>
      </w:r>
    </w:p>
    <w:p w:rsidR="00D339D5" w:rsidRDefault="00D339D5">
      <w:pPr>
        <w:pStyle w:val="Standard"/>
        <w:jc w:val="center"/>
        <w:rPr>
          <w:lang w:val="en-GB"/>
        </w:rPr>
      </w:pPr>
    </w:p>
    <w:p w:rsidR="00D339D5" w:rsidRPr="0035574F" w:rsidRDefault="00924AF5">
      <w:pPr>
        <w:pStyle w:val="Standard"/>
        <w:jc w:val="both"/>
        <w:rPr>
          <w:b/>
          <w:color w:val="FF0000"/>
          <w:lang w:val="en-GB"/>
        </w:rPr>
      </w:pPr>
      <w:r>
        <w:rPr>
          <w:b/>
          <w:lang w:val="en-GB"/>
        </w:rPr>
        <w:t>1. Bookkeeping</w:t>
      </w:r>
      <w:r w:rsidR="0035574F">
        <w:rPr>
          <w:b/>
          <w:lang w:val="en-GB"/>
        </w:rPr>
        <w:tab/>
      </w:r>
      <w:r w:rsidR="0035574F">
        <w:rPr>
          <w:b/>
          <w:lang w:val="en-GB"/>
        </w:rPr>
        <w:tab/>
      </w:r>
      <w:r w:rsidR="0035574F">
        <w:rPr>
          <w:b/>
          <w:lang w:val="en-GB"/>
        </w:rPr>
        <w:tab/>
      </w:r>
      <w:r w:rsidR="0035574F">
        <w:rPr>
          <w:b/>
          <w:lang w:val="en-GB"/>
        </w:rPr>
        <w:tab/>
      </w:r>
      <w:r w:rsidR="0035574F">
        <w:rPr>
          <w:b/>
          <w:lang w:val="en-GB"/>
        </w:rPr>
        <w:tab/>
      </w:r>
      <w:r w:rsidR="0035574F" w:rsidRPr="0035574F">
        <w:rPr>
          <w:b/>
          <w:color w:val="FF0000"/>
          <w:lang w:val="en-GB"/>
        </w:rPr>
        <w:t>2017-18</w:t>
      </w:r>
      <w:r w:rsidR="0035574F">
        <w:rPr>
          <w:b/>
          <w:lang w:val="en-GB"/>
        </w:rPr>
        <w:tab/>
      </w:r>
      <w:r w:rsidR="0035574F">
        <w:rPr>
          <w:b/>
          <w:lang w:val="en-GB"/>
        </w:rPr>
        <w:tab/>
      </w:r>
      <w:r w:rsidR="0035574F">
        <w:rPr>
          <w:b/>
          <w:lang w:val="en-GB"/>
        </w:rPr>
        <w:tab/>
      </w:r>
      <w:r w:rsidR="0035574F">
        <w:rPr>
          <w:b/>
          <w:lang w:val="en-GB"/>
        </w:rPr>
        <w:tab/>
      </w:r>
      <w:r w:rsidR="0035574F">
        <w:rPr>
          <w:b/>
          <w:lang w:val="en-GB"/>
        </w:rPr>
        <w:tab/>
      </w:r>
      <w:r w:rsidR="0035574F" w:rsidRPr="0035574F">
        <w:rPr>
          <w:b/>
          <w:color w:val="FF0000"/>
          <w:lang w:val="en-GB"/>
        </w:rPr>
        <w:t>2016-17</w:t>
      </w:r>
    </w:p>
    <w:tbl>
      <w:tblPr>
        <w:tblW w:w="0" w:type="auto"/>
        <w:tblInd w:w="-113" w:type="dxa"/>
        <w:tblCellMar>
          <w:left w:w="10" w:type="dxa"/>
          <w:right w:w="10" w:type="dxa"/>
        </w:tblCellMar>
        <w:tblLook w:val="0000" w:firstRow="0" w:lastRow="0" w:firstColumn="0" w:lastColumn="0" w:noHBand="0" w:noVBand="0"/>
      </w:tblPr>
      <w:tblGrid>
        <w:gridCol w:w="590"/>
        <w:gridCol w:w="3997"/>
        <w:gridCol w:w="1682"/>
        <w:gridCol w:w="2174"/>
        <w:gridCol w:w="2285"/>
        <w:gridCol w:w="1697"/>
        <w:gridCol w:w="1476"/>
      </w:tblGrid>
      <w:tr w:rsidR="00FA7E33" w:rsidTr="00FA7E33">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0" w:type="auto"/>
            <w:tcBorders>
              <w:top w:val="single" w:sz="4" w:space="0" w:color="000000"/>
              <w:left w:val="single" w:sz="4" w:space="0" w:color="000000"/>
              <w:bottom w:val="single" w:sz="4" w:space="0" w:color="000000"/>
              <w:right w:val="single" w:sz="4" w:space="0" w:color="000000"/>
            </w:tcBorders>
          </w:tcPr>
          <w:p w:rsidR="00047B44" w:rsidRDefault="00047B44" w:rsidP="00FA7E33">
            <w:pPr>
              <w:pStyle w:val="Standard"/>
              <w:jc w:val="center"/>
              <w:rPr>
                <w:lang w:val="en-GB"/>
              </w:rPr>
            </w:pPr>
            <w:r>
              <w:rPr>
                <w:lang w:val="en-GB"/>
              </w:rPr>
              <w:t>Meets requirements</w:t>
            </w:r>
          </w:p>
        </w:tc>
        <w:tc>
          <w:tcPr>
            <w:tcW w:w="2174" w:type="dxa"/>
            <w:tcBorders>
              <w:top w:val="single" w:sz="4" w:space="0" w:color="000000"/>
              <w:left w:val="single" w:sz="4" w:space="0" w:color="000000"/>
              <w:bottom w:val="single" w:sz="4" w:space="0" w:color="000000"/>
            </w:tcBorders>
          </w:tcPr>
          <w:p w:rsidR="00047B44" w:rsidRDefault="00047B44" w:rsidP="00FA7E33">
            <w:pPr>
              <w:pStyle w:val="Standard"/>
              <w:jc w:val="center"/>
              <w:rPr>
                <w:lang w:val="en-GB"/>
              </w:rPr>
            </w:pPr>
            <w:r>
              <w:rPr>
                <w:lang w:val="en-GB"/>
              </w:rPr>
              <w:t>Internal auditor’s comments</w:t>
            </w:r>
          </w:p>
        </w:tc>
        <w:tc>
          <w:tcPr>
            <w:tcW w:w="2285" w:type="dxa"/>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jc w:val="center"/>
              <w:rPr>
                <w:i/>
                <w:sz w:val="20"/>
                <w:szCs w:val="20"/>
                <w:lang w:val="en-GB"/>
              </w:rPr>
            </w:pPr>
            <w:r w:rsidRPr="00047B44">
              <w:rPr>
                <w:i/>
                <w:sz w:val="20"/>
                <w:szCs w:val="20"/>
                <w:lang w:val="en-GB"/>
              </w:rPr>
              <w:t>Meets requirements</w:t>
            </w:r>
            <w:r w:rsidR="00FA7E33">
              <w:rPr>
                <w:i/>
                <w:sz w:val="20"/>
                <w:szCs w:val="20"/>
                <w:lang w:val="en-GB"/>
              </w:rPr>
              <w:t>( Previous year</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jc w:val="center"/>
              <w:rPr>
                <w:i/>
                <w:sz w:val="20"/>
                <w:szCs w:val="20"/>
                <w:lang w:val="en-GB"/>
              </w:rPr>
            </w:pPr>
            <w:r w:rsidRPr="00047B44">
              <w:rPr>
                <w:i/>
                <w:sz w:val="20"/>
                <w:szCs w:val="20"/>
                <w:lang w:val="en-GB"/>
              </w:rPr>
              <w:t>Internal auditor’s comments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FA7E33" w:rsidTr="00FA7E33">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Were books made up to date?</w:t>
            </w:r>
          </w:p>
        </w:tc>
        <w:tc>
          <w:tcPr>
            <w:tcW w:w="0" w:type="auto"/>
            <w:tcBorders>
              <w:top w:val="single" w:sz="4" w:space="0" w:color="000000"/>
              <w:left w:val="single" w:sz="4" w:space="0" w:color="000000"/>
              <w:bottom w:val="single" w:sz="4" w:space="0" w:color="000000"/>
              <w:right w:val="single" w:sz="4" w:space="0" w:color="000000"/>
            </w:tcBorders>
          </w:tcPr>
          <w:p w:rsidR="00047B44" w:rsidRPr="00047B44" w:rsidRDefault="00047B44">
            <w:pPr>
              <w:pStyle w:val="Standard"/>
              <w:snapToGrid w:val="0"/>
              <w:jc w:val="center"/>
              <w:rPr>
                <w:sz w:val="22"/>
                <w:szCs w:val="22"/>
                <w:lang w:val="en-GB"/>
              </w:rPr>
            </w:pPr>
            <w:r w:rsidRPr="00047B44">
              <w:rPr>
                <w:i/>
                <w:sz w:val="22"/>
                <w:szCs w:val="22"/>
                <w:lang w:val="en-GB"/>
              </w:rPr>
              <w:t>YES</w:t>
            </w:r>
          </w:p>
        </w:tc>
        <w:tc>
          <w:tcPr>
            <w:tcW w:w="2174" w:type="dxa"/>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2285" w:type="dxa"/>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FA7E33" w:rsidTr="00FA7E33">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1.2</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Is cash book arithmetic correct?</w:t>
            </w:r>
          </w:p>
          <w:p w:rsidR="00047B44" w:rsidRDefault="00047B44">
            <w:pPr>
              <w:pStyle w:val="Standard"/>
              <w:rPr>
                <w:lang w:val="en-GB"/>
              </w:rPr>
            </w:pPr>
            <w:r>
              <w:rPr>
                <w:lang w:val="en-GB"/>
              </w:rPr>
              <w:t>(If excel - check formulae)</w:t>
            </w:r>
          </w:p>
        </w:tc>
        <w:tc>
          <w:tcPr>
            <w:tcW w:w="0" w:type="auto"/>
            <w:tcBorders>
              <w:top w:val="single" w:sz="4" w:space="0" w:color="000000"/>
              <w:left w:val="single" w:sz="4" w:space="0" w:color="000000"/>
              <w:bottom w:val="single" w:sz="4" w:space="0" w:color="000000"/>
              <w:right w:val="single" w:sz="4" w:space="0" w:color="000000"/>
            </w:tcBorders>
          </w:tcPr>
          <w:p w:rsidR="00047B44" w:rsidRPr="00047B44" w:rsidRDefault="00047B44">
            <w:pPr>
              <w:pStyle w:val="Standard"/>
              <w:snapToGrid w:val="0"/>
              <w:jc w:val="center"/>
              <w:rPr>
                <w:sz w:val="22"/>
                <w:szCs w:val="22"/>
                <w:lang w:val="en-GB"/>
              </w:rPr>
            </w:pPr>
            <w:r w:rsidRPr="00047B44">
              <w:rPr>
                <w:i/>
                <w:sz w:val="22"/>
                <w:szCs w:val="22"/>
                <w:lang w:val="en-GB"/>
              </w:rPr>
              <w:t>YES</w:t>
            </w:r>
          </w:p>
        </w:tc>
        <w:tc>
          <w:tcPr>
            <w:tcW w:w="2174" w:type="dxa"/>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2285" w:type="dxa"/>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FA7E33" w:rsidTr="00FA7E33">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1.3</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Is there evidence of regular in-house checks by members (signed and minuted)?</w:t>
            </w:r>
          </w:p>
        </w:tc>
        <w:tc>
          <w:tcPr>
            <w:tcW w:w="0" w:type="auto"/>
            <w:tcBorders>
              <w:top w:val="single" w:sz="4" w:space="0" w:color="000000"/>
              <w:left w:val="single" w:sz="4" w:space="0" w:color="000000"/>
              <w:bottom w:val="single" w:sz="4" w:space="0" w:color="000000"/>
              <w:right w:val="single" w:sz="4" w:space="0" w:color="000000"/>
            </w:tcBorders>
          </w:tcPr>
          <w:p w:rsidR="00047B44" w:rsidRPr="00047B44" w:rsidRDefault="00047B44">
            <w:pPr>
              <w:pStyle w:val="Standard"/>
              <w:snapToGrid w:val="0"/>
              <w:jc w:val="center"/>
              <w:rPr>
                <w:sz w:val="22"/>
                <w:szCs w:val="22"/>
                <w:lang w:val="en-GB"/>
              </w:rPr>
            </w:pPr>
            <w:r w:rsidRPr="00047B44">
              <w:rPr>
                <w:i/>
                <w:sz w:val="22"/>
                <w:szCs w:val="22"/>
                <w:lang w:val="en-GB"/>
              </w:rPr>
              <w:t>YES</w:t>
            </w:r>
          </w:p>
        </w:tc>
        <w:tc>
          <w:tcPr>
            <w:tcW w:w="2174" w:type="dxa"/>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2285" w:type="dxa"/>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bl>
    <w:p w:rsidR="00D339D5" w:rsidRDefault="00D339D5">
      <w:pPr>
        <w:pStyle w:val="Standard"/>
        <w:rPr>
          <w:lang w:val="en-GB"/>
        </w:rPr>
      </w:pPr>
    </w:p>
    <w:p w:rsidR="00D339D5" w:rsidRDefault="00924AF5">
      <w:pPr>
        <w:pStyle w:val="Standard"/>
        <w:rPr>
          <w:b/>
          <w:lang w:val="en-GB"/>
        </w:rPr>
      </w:pPr>
      <w:r>
        <w:rPr>
          <w:b/>
          <w:lang w:val="en-GB"/>
        </w:rPr>
        <w:t>2. Day to day transactions</w:t>
      </w:r>
    </w:p>
    <w:tbl>
      <w:tblPr>
        <w:tblW w:w="5000" w:type="pct"/>
        <w:tblCellMar>
          <w:left w:w="10" w:type="dxa"/>
          <w:right w:w="10" w:type="dxa"/>
        </w:tblCellMar>
        <w:tblLook w:val="0000" w:firstRow="0" w:lastRow="0" w:firstColumn="0" w:lastColumn="0" w:noHBand="0" w:noVBand="0"/>
      </w:tblPr>
      <w:tblGrid>
        <w:gridCol w:w="684"/>
        <w:gridCol w:w="3819"/>
        <w:gridCol w:w="1701"/>
        <w:gridCol w:w="2201"/>
        <w:gridCol w:w="2284"/>
        <w:gridCol w:w="1726"/>
        <w:gridCol w:w="1373"/>
      </w:tblGrid>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jc w:val="center"/>
              <w:rPr>
                <w:lang w:val="en-GB"/>
              </w:rPr>
            </w:pPr>
            <w:r>
              <w:rPr>
                <w:lang w:val="en-GB"/>
              </w:rPr>
              <w:t>Meets requirements</w:t>
            </w:r>
          </w:p>
        </w:tc>
        <w:tc>
          <w:tcPr>
            <w:tcW w:w="798" w:type="pct"/>
            <w:tcBorders>
              <w:top w:val="single" w:sz="4" w:space="0" w:color="000000"/>
              <w:left w:val="single" w:sz="4" w:space="0" w:color="000000"/>
              <w:bottom w:val="single" w:sz="4" w:space="0" w:color="000000"/>
            </w:tcBorders>
          </w:tcPr>
          <w:p w:rsidR="00047B44" w:rsidRDefault="00047B44">
            <w:pPr>
              <w:pStyle w:val="Standard"/>
              <w:jc w:val="center"/>
              <w:rPr>
                <w:lang w:val="en-GB"/>
              </w:rPr>
            </w:pPr>
            <w:r>
              <w:rPr>
                <w:lang w:val="en-GB"/>
              </w:rPr>
              <w:t>Internal auditor’s comments</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FA7E33" w:rsidP="00FA7E33">
            <w:pPr>
              <w:pStyle w:val="Standard"/>
              <w:jc w:val="center"/>
              <w:rPr>
                <w:i/>
                <w:sz w:val="20"/>
                <w:szCs w:val="20"/>
                <w:lang w:val="en-GB"/>
              </w:rPr>
            </w:pPr>
            <w:r w:rsidRPr="00047B44">
              <w:rPr>
                <w:i/>
                <w:sz w:val="20"/>
                <w:szCs w:val="20"/>
                <w:lang w:val="en-GB"/>
              </w:rPr>
              <w:t>Meets requirements</w:t>
            </w:r>
            <w:r>
              <w:rPr>
                <w:i/>
                <w:sz w:val="20"/>
                <w:szCs w:val="20"/>
                <w:lang w:val="en-GB"/>
              </w:rPr>
              <w:t>( Previous year</w:t>
            </w:r>
            <w:r w:rsidRPr="00047B44">
              <w:rPr>
                <w:i/>
                <w:sz w:val="20"/>
                <w:szCs w:val="20"/>
                <w:lang w:val="en-GB"/>
              </w:rPr>
              <w:t xml:space="preserve"> </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jc w:val="center"/>
              <w:rPr>
                <w:i/>
                <w:sz w:val="20"/>
                <w:szCs w:val="20"/>
                <w:lang w:val="en-GB"/>
              </w:rPr>
            </w:pPr>
            <w:r w:rsidRPr="00047B44">
              <w:rPr>
                <w:i/>
                <w:sz w:val="20"/>
                <w:szCs w:val="20"/>
                <w:lang w:val="en-GB"/>
              </w:rPr>
              <w:t>Internal auditor’s comments</w:t>
            </w: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2.1</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Have Standing Orders been formally adopted?</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r w:rsidRPr="00047B44">
              <w:rPr>
                <w:i/>
                <w:sz w:val="22"/>
                <w:szCs w:val="22"/>
                <w:lang w:val="en-GB"/>
              </w:rPr>
              <w:t>YES</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2.2</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Have Standing Orders been reviewed and minuted?</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r w:rsidRPr="00047B44">
              <w:rPr>
                <w:i/>
                <w:sz w:val="22"/>
                <w:szCs w:val="22"/>
                <w:lang w:val="en-GB"/>
              </w:rPr>
              <w:t>YES</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NO</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sz w:val="20"/>
                <w:szCs w:val="20"/>
                <w:lang w:val="en-GB"/>
              </w:rPr>
            </w:pPr>
            <w:r w:rsidRPr="00047B44">
              <w:rPr>
                <w:i/>
                <w:sz w:val="20"/>
                <w:szCs w:val="20"/>
                <w:lang w:val="en-GB"/>
              </w:rPr>
              <w:t>Scheduled for June Council meeting</w:t>
            </w: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2.3</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Have Financial Regulations been tailored to council and formally adopted?</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r w:rsidRPr="00047B44">
              <w:rPr>
                <w:i/>
                <w:sz w:val="22"/>
                <w:szCs w:val="22"/>
                <w:lang w:val="en-GB"/>
              </w:rPr>
              <w:t>YES</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2.4</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Have Financial regulations been reviewed and minuted?</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caps/>
                <w:lang w:val="en-GB"/>
              </w:rPr>
            </w:pPr>
            <w:r w:rsidRPr="00047B44">
              <w:rPr>
                <w:i/>
                <w:sz w:val="22"/>
                <w:szCs w:val="22"/>
                <w:lang w:val="en-GB"/>
              </w:rPr>
              <w:t>YES</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caps/>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caps/>
                <w:sz w:val="20"/>
                <w:szCs w:val="20"/>
                <w:lang w:val="en-GB"/>
              </w:rPr>
            </w:pPr>
            <w:r w:rsidRPr="00047B44">
              <w:rPr>
                <w:i/>
                <w:caps/>
                <w:sz w:val="20"/>
                <w:szCs w:val="20"/>
                <w:lang w:val="en-GB"/>
              </w:rPr>
              <w:t>NO</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caps/>
                <w:sz w:val="20"/>
                <w:szCs w:val="20"/>
                <w:lang w:val="en-GB"/>
              </w:rPr>
            </w:pPr>
            <w:r w:rsidRPr="00047B44">
              <w:rPr>
                <w:i/>
                <w:caps/>
                <w:sz w:val="20"/>
                <w:szCs w:val="20"/>
                <w:lang w:val="en-GB"/>
              </w:rPr>
              <w:t>Scheduled for June meeting</w:t>
            </w: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2.5</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Have items / services above the de minimus amount been competitively purchased in accordance with Financial and Procurement Regulations?</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r w:rsidRPr="00047B44">
              <w:rPr>
                <w:i/>
                <w:sz w:val="22"/>
                <w:szCs w:val="22"/>
                <w:lang w:val="en-GB"/>
              </w:rPr>
              <w:t>YES</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2.6</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 xml:space="preserve">Has the General Power of Competence been adopted?  If </w:t>
            </w:r>
            <w:r>
              <w:rPr>
                <w:lang w:val="en-GB"/>
              </w:rPr>
              <w:lastRenderedPageBreak/>
              <w:t>“yes”, has evidence been seen? E.g. a minute</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NO</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sz w:val="20"/>
                <w:szCs w:val="20"/>
                <w:lang w:val="en-GB"/>
              </w:rPr>
            </w:pP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2.7</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If 2.6 = “no”, separate account for s.137 payments?</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NO</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sz w:val="20"/>
                <w:szCs w:val="20"/>
                <w:lang w:val="en-GB"/>
              </w:rPr>
            </w:pPr>
            <w:r w:rsidRPr="00047B44">
              <w:rPr>
                <w:i/>
                <w:sz w:val="20"/>
                <w:szCs w:val="20"/>
                <w:lang w:val="en-GB"/>
              </w:rPr>
              <w:t>There should be a separate line in the cash book for S.137 payments, with the total shown at year-end</w:t>
            </w: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2.8</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If 2.6 = “no”, s.137 spend limit for year identified?</w:t>
            </w:r>
          </w:p>
        </w:tc>
        <w:tc>
          <w:tcPr>
            <w:tcW w:w="617"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NO</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sz w:val="20"/>
                <w:szCs w:val="20"/>
                <w:lang w:val="en-GB"/>
              </w:rPr>
            </w:pPr>
            <w:r w:rsidRPr="00047B44">
              <w:rPr>
                <w:i/>
                <w:sz w:val="20"/>
                <w:szCs w:val="20"/>
                <w:lang w:val="en-GB"/>
              </w:rPr>
              <w:t>This limit is amended annually and needs to be noted and recorded</w:t>
            </w: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2.9</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Loans – interest / principal payable</w:t>
            </w:r>
          </w:p>
        </w:tc>
        <w:tc>
          <w:tcPr>
            <w:tcW w:w="617" w:type="pct"/>
            <w:tcBorders>
              <w:top w:val="single" w:sz="4" w:space="0" w:color="000000"/>
              <w:left w:val="single" w:sz="4" w:space="0" w:color="000000"/>
              <w:bottom w:val="single" w:sz="4" w:space="0" w:color="000000"/>
              <w:right w:val="single" w:sz="4" w:space="0" w:color="000000"/>
            </w:tcBorders>
          </w:tcPr>
          <w:p w:rsidR="00047B44" w:rsidRDefault="00FA7E33">
            <w:pPr>
              <w:pStyle w:val="Standard"/>
              <w:snapToGrid w:val="0"/>
              <w:jc w:val="center"/>
              <w:rPr>
                <w:lang w:val="en-GB"/>
              </w:rPr>
            </w:pPr>
            <w:r>
              <w:rPr>
                <w:lang w:val="en-GB"/>
              </w:rPr>
              <w:t>YES</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YES</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rPr>
                <w:i/>
                <w:sz w:val="20"/>
                <w:szCs w:val="20"/>
                <w:lang w:val="en-GB"/>
              </w:rPr>
            </w:pP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r w:rsidR="00047B44" w:rsidTr="00FA7E3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2.10</w:t>
            </w:r>
          </w:p>
        </w:tc>
        <w:tc>
          <w:tcPr>
            <w:tcW w:w="138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 xml:space="preserve">Lending – interest / principal receivable.  </w:t>
            </w:r>
          </w:p>
        </w:tc>
        <w:tc>
          <w:tcPr>
            <w:tcW w:w="617" w:type="pct"/>
            <w:tcBorders>
              <w:top w:val="single" w:sz="4" w:space="0" w:color="000000"/>
              <w:left w:val="single" w:sz="4" w:space="0" w:color="000000"/>
              <w:bottom w:val="single" w:sz="4" w:space="0" w:color="000000"/>
              <w:right w:val="single" w:sz="4" w:space="0" w:color="000000"/>
            </w:tcBorders>
          </w:tcPr>
          <w:p w:rsidR="00047B44" w:rsidRDefault="00FA7E33">
            <w:pPr>
              <w:pStyle w:val="Standard"/>
              <w:snapToGrid w:val="0"/>
              <w:jc w:val="center"/>
              <w:rPr>
                <w:lang w:val="en-GB"/>
              </w:rPr>
            </w:pPr>
            <w:r>
              <w:rPr>
                <w:lang w:val="en-GB"/>
              </w:rPr>
              <w:t>N/A</w:t>
            </w:r>
          </w:p>
        </w:tc>
        <w:tc>
          <w:tcPr>
            <w:tcW w:w="798"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r w:rsidRPr="00047B44">
              <w:rPr>
                <w:i/>
                <w:sz w:val="20"/>
                <w:szCs w:val="20"/>
                <w:lang w:val="en-GB"/>
              </w:rPr>
              <w:t>N/A</w:t>
            </w:r>
          </w:p>
        </w:tc>
        <w:tc>
          <w:tcPr>
            <w:tcW w:w="626"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047B44" w:rsidRDefault="00047B44">
            <w:pPr>
              <w:pStyle w:val="Standard"/>
              <w:snapToGrid w:val="0"/>
              <w:jc w:val="center"/>
              <w:rPr>
                <w:i/>
                <w:sz w:val="20"/>
                <w:szCs w:val="20"/>
                <w:lang w:val="en-GB"/>
              </w:rPr>
            </w:pPr>
          </w:p>
        </w:tc>
        <w:tc>
          <w:tcPr>
            <w:tcW w:w="49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r>
    </w:tbl>
    <w:p w:rsidR="00D339D5" w:rsidRDefault="00D339D5">
      <w:pPr>
        <w:pStyle w:val="Standard"/>
        <w:rPr>
          <w:lang w:val="en-GB"/>
        </w:rPr>
      </w:pPr>
    </w:p>
    <w:p w:rsidR="00D339D5" w:rsidRDefault="00924AF5">
      <w:pPr>
        <w:pStyle w:val="Standard"/>
        <w:rPr>
          <w:b/>
          <w:lang w:val="en-GB"/>
        </w:rPr>
      </w:pPr>
      <w:r>
        <w:rPr>
          <w:b/>
          <w:lang w:val="en-GB"/>
        </w:rPr>
        <w:t xml:space="preserve">3. Risk management  </w:t>
      </w:r>
    </w:p>
    <w:tbl>
      <w:tblPr>
        <w:tblW w:w="5020" w:type="pct"/>
        <w:tblLayout w:type="fixed"/>
        <w:tblCellMar>
          <w:left w:w="10" w:type="dxa"/>
          <w:right w:w="10" w:type="dxa"/>
        </w:tblCellMar>
        <w:tblLook w:val="0000" w:firstRow="0" w:lastRow="0" w:firstColumn="0" w:lastColumn="0" w:noHBand="0" w:noVBand="0"/>
      </w:tblPr>
      <w:tblGrid>
        <w:gridCol w:w="591"/>
        <w:gridCol w:w="3916"/>
        <w:gridCol w:w="1701"/>
        <w:gridCol w:w="2267"/>
        <w:gridCol w:w="2267"/>
        <w:gridCol w:w="1700"/>
        <w:gridCol w:w="1401"/>
      </w:tblGrid>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14" w:type="pct"/>
            <w:tcBorders>
              <w:top w:val="single" w:sz="4" w:space="0" w:color="000000"/>
              <w:left w:val="single" w:sz="4" w:space="0" w:color="000000"/>
              <w:bottom w:val="single" w:sz="4" w:space="0" w:color="000000"/>
            </w:tcBorders>
          </w:tcPr>
          <w:p w:rsidR="00047B44" w:rsidRDefault="00FA7E33">
            <w:pPr>
              <w:pStyle w:val="Standard"/>
              <w:jc w:val="center"/>
              <w:rPr>
                <w:lang w:val="en-GB"/>
              </w:rPr>
            </w:pPr>
            <w:r>
              <w:rPr>
                <w:lang w:val="en-GB"/>
              </w:rPr>
              <w:t>Meets requirements</w:t>
            </w:r>
          </w:p>
        </w:tc>
        <w:tc>
          <w:tcPr>
            <w:tcW w:w="819" w:type="pct"/>
            <w:tcBorders>
              <w:top w:val="single" w:sz="4" w:space="0" w:color="000000"/>
              <w:left w:val="single" w:sz="4" w:space="0" w:color="000000"/>
              <w:bottom w:val="single" w:sz="4" w:space="0" w:color="000000"/>
              <w:right w:val="single" w:sz="4" w:space="0" w:color="000000"/>
            </w:tcBorders>
          </w:tcPr>
          <w:p w:rsidR="00047B44" w:rsidRDefault="00FA7E33">
            <w:pPr>
              <w:pStyle w:val="Standard"/>
              <w:jc w:val="center"/>
              <w:rPr>
                <w:lang w:val="en-GB"/>
              </w:rPr>
            </w:pPr>
            <w:r>
              <w:rPr>
                <w:lang w:val="en-GB"/>
              </w:rPr>
              <w:t>Internal auditor’s comments</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FA7E33">
            <w:pPr>
              <w:pStyle w:val="Standard"/>
              <w:jc w:val="center"/>
              <w:rPr>
                <w:sz w:val="20"/>
                <w:szCs w:val="20"/>
                <w:lang w:val="en-GB"/>
              </w:rPr>
            </w:pPr>
            <w:r w:rsidRPr="00047B44">
              <w:rPr>
                <w:i/>
                <w:sz w:val="20"/>
                <w:szCs w:val="20"/>
                <w:lang w:val="en-GB"/>
              </w:rPr>
              <w:t>Meets requirements</w:t>
            </w:r>
            <w:r>
              <w:rPr>
                <w:i/>
                <w:sz w:val="20"/>
                <w:szCs w:val="20"/>
                <w:lang w:val="en-GB"/>
              </w:rPr>
              <w:t>( Previous year)</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jc w:val="center"/>
              <w:rPr>
                <w:sz w:val="20"/>
                <w:szCs w:val="20"/>
                <w:lang w:val="en-GB"/>
              </w:rPr>
            </w:pPr>
            <w:r w:rsidRPr="00FA7E33">
              <w:rPr>
                <w:sz w:val="20"/>
                <w:szCs w:val="20"/>
                <w:lang w:val="en-GB"/>
              </w:rPr>
              <w:t>Internal auditor’s comments</w:t>
            </w: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3.1</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Evidence that council maintains an adequate &amp; effective system of internal control, including risk management and that it is reviewed by full council annually?</w:t>
            </w:r>
          </w:p>
          <w:p w:rsidR="00047B44" w:rsidRDefault="00047B44">
            <w:pPr>
              <w:pStyle w:val="Standard"/>
              <w:rPr>
                <w:lang w:val="en-GB"/>
              </w:rPr>
            </w:pP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3.2</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Copy of Risk Management policy / statement seen?</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3.3</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Minutes checked for unusual activity &amp; evidence that risks are being identified and managed</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3.4</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Minutes initialled, each page identified and overall signed</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3.5</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Insurance – in place, and adequate and appropriate?</w:t>
            </w:r>
          </w:p>
          <w:p w:rsidR="00047B44" w:rsidRDefault="00047B44">
            <w:pPr>
              <w:pStyle w:val="Standard"/>
              <w:rPr>
                <w:lang w:val="en-GB"/>
              </w:rPr>
            </w:pPr>
            <w:r>
              <w:rPr>
                <w:lang w:val="en-GB"/>
              </w:rPr>
              <w:lastRenderedPageBreak/>
              <w:t>See also 8.3</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lastRenderedPageBreak/>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FA7E33">
            <w:pPr>
              <w:pStyle w:val="Standard"/>
              <w:snapToGrid w:val="0"/>
              <w:jc w:val="center"/>
              <w:rPr>
                <w:lang w:val="en-GB"/>
              </w:rPr>
            </w:pPr>
            <w:r>
              <w:rPr>
                <w:lang w:val="en-GB"/>
              </w:rPr>
              <w:t xml:space="preserve">New Insurance policy put in place in </w:t>
            </w:r>
            <w:r>
              <w:rPr>
                <w:lang w:val="en-GB"/>
              </w:rPr>
              <w:lastRenderedPageBreak/>
              <w:t xml:space="preserve">May </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lastRenderedPageBreak/>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3.6</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Insurance – evidence of review of cover</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FA7E33">
            <w:pPr>
              <w:pStyle w:val="Standard"/>
              <w:snapToGrid w:val="0"/>
              <w:jc w:val="center"/>
              <w:rPr>
                <w:lang w:val="en-GB"/>
              </w:rPr>
            </w:pPr>
            <w:r w:rsidRPr="00FA7E33">
              <w:rPr>
                <w:sz w:val="20"/>
                <w:szCs w:val="20"/>
                <w:lang w:val="en-GB"/>
              </w:rPr>
              <w:t>3 year agreement in place</w:t>
            </w: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r w:rsidRPr="00FA7E33">
              <w:rPr>
                <w:sz w:val="20"/>
                <w:szCs w:val="20"/>
                <w:lang w:val="en-GB"/>
              </w:rPr>
              <w:t>3 year agreement in place</w:t>
            </w: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3.7</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Evidence that assets have been inspected for risk</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3.8</w:t>
            </w:r>
          </w:p>
        </w:tc>
        <w:tc>
          <w:tcPr>
            <w:tcW w:w="14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Review of investments, including bank accounts</w:t>
            </w:r>
          </w:p>
        </w:tc>
        <w:tc>
          <w:tcPr>
            <w:tcW w:w="614" w:type="pct"/>
            <w:tcBorders>
              <w:top w:val="single" w:sz="4" w:space="0" w:color="000000"/>
              <w:left w:val="single" w:sz="4" w:space="0" w:color="000000"/>
              <w:bottom w:val="single" w:sz="4" w:space="0" w:color="000000"/>
            </w:tcBorders>
          </w:tcPr>
          <w:p w:rsidR="00047B44" w:rsidRDefault="00FA7E33">
            <w:pPr>
              <w:pStyle w:val="Standard"/>
              <w:snapToGrid w:val="0"/>
              <w:jc w:val="center"/>
              <w:rPr>
                <w:lang w:val="en-GB"/>
              </w:rPr>
            </w:pPr>
            <w:r>
              <w:rPr>
                <w:lang w:val="en-GB"/>
              </w:rPr>
              <w:t>YES</w:t>
            </w:r>
          </w:p>
        </w:tc>
        <w:tc>
          <w:tcPr>
            <w:tcW w:w="81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1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r w:rsidRPr="00FA7E33">
              <w:rPr>
                <w:sz w:val="20"/>
                <w:szCs w:val="20"/>
                <w:lang w:val="en-GB"/>
              </w:rPr>
              <w:t>There should be a minute confirming the review, and that investments/accounts are considered safe</w:t>
            </w:r>
          </w:p>
        </w:tc>
        <w:tc>
          <w:tcPr>
            <w:tcW w:w="5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D339D5">
      <w:pPr>
        <w:pStyle w:val="Standard"/>
        <w:rPr>
          <w:lang w:val="en-GB"/>
        </w:rPr>
      </w:pPr>
    </w:p>
    <w:p w:rsidR="00D339D5" w:rsidRDefault="00D339D5">
      <w:pPr>
        <w:pStyle w:val="Standard"/>
        <w:rPr>
          <w:lang w:val="en-GB"/>
        </w:rPr>
      </w:pPr>
    </w:p>
    <w:p w:rsidR="00D339D5" w:rsidRDefault="00D339D5">
      <w:pPr>
        <w:pStyle w:val="Standard"/>
        <w:rPr>
          <w:lang w:val="en-GB"/>
        </w:rPr>
      </w:pPr>
    </w:p>
    <w:p w:rsidR="00D339D5" w:rsidRDefault="00924AF5">
      <w:pPr>
        <w:pStyle w:val="Standard"/>
        <w:rPr>
          <w:b/>
          <w:lang w:val="en-GB"/>
        </w:rPr>
      </w:pPr>
      <w:r>
        <w:rPr>
          <w:b/>
          <w:lang w:val="en-GB"/>
        </w:rPr>
        <w:t>4. Budgetary controls</w:t>
      </w:r>
    </w:p>
    <w:tbl>
      <w:tblPr>
        <w:tblW w:w="5015" w:type="pct"/>
        <w:tblCellMar>
          <w:left w:w="10" w:type="dxa"/>
          <w:right w:w="10" w:type="dxa"/>
        </w:tblCellMar>
        <w:tblLook w:val="0000" w:firstRow="0" w:lastRow="0" w:firstColumn="0" w:lastColumn="0" w:noHBand="0" w:noVBand="0"/>
      </w:tblPr>
      <w:tblGrid>
        <w:gridCol w:w="590"/>
        <w:gridCol w:w="3755"/>
        <w:gridCol w:w="1851"/>
        <w:gridCol w:w="2266"/>
        <w:gridCol w:w="2284"/>
        <w:gridCol w:w="1699"/>
        <w:gridCol w:w="1384"/>
      </w:tblGrid>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70" w:type="pct"/>
            <w:tcBorders>
              <w:top w:val="single" w:sz="4" w:space="0" w:color="000000"/>
              <w:left w:val="single" w:sz="4" w:space="0" w:color="000000"/>
              <w:bottom w:val="single" w:sz="4" w:space="0" w:color="000000"/>
              <w:right w:val="single" w:sz="4" w:space="0" w:color="000000"/>
            </w:tcBorders>
          </w:tcPr>
          <w:p w:rsidR="00047B44" w:rsidRDefault="00FA7E33">
            <w:pPr>
              <w:pStyle w:val="Standard"/>
              <w:jc w:val="center"/>
              <w:rPr>
                <w:lang w:val="en-GB"/>
              </w:rPr>
            </w:pPr>
            <w:r>
              <w:rPr>
                <w:lang w:val="en-GB"/>
              </w:rPr>
              <w:t>Meets requirements</w:t>
            </w:r>
          </w:p>
        </w:tc>
        <w:tc>
          <w:tcPr>
            <w:tcW w:w="820" w:type="pct"/>
            <w:tcBorders>
              <w:top w:val="single" w:sz="4" w:space="0" w:color="000000"/>
              <w:left w:val="single" w:sz="4" w:space="0" w:color="000000"/>
              <w:bottom w:val="single" w:sz="4" w:space="0" w:color="000000"/>
            </w:tcBorders>
          </w:tcPr>
          <w:p w:rsidR="00047B44" w:rsidRDefault="00FA7E33">
            <w:pPr>
              <w:pStyle w:val="Standard"/>
              <w:jc w:val="center"/>
              <w:rPr>
                <w:lang w:val="en-GB"/>
              </w:rPr>
            </w:pPr>
            <w:r>
              <w:rPr>
                <w:lang w:val="en-GB"/>
              </w:rPr>
              <w:t>Internal auditor’s comments</w:t>
            </w: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FA7E33">
            <w:pPr>
              <w:pStyle w:val="Standard"/>
              <w:jc w:val="center"/>
              <w:rPr>
                <w:sz w:val="20"/>
                <w:szCs w:val="20"/>
                <w:lang w:val="en-GB"/>
              </w:rPr>
            </w:pPr>
            <w:r w:rsidRPr="00FA7E33">
              <w:rPr>
                <w:i/>
                <w:sz w:val="20"/>
                <w:szCs w:val="20"/>
                <w:lang w:val="en-GB"/>
              </w:rPr>
              <w:t>Meets requirements( Previous year)</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jc w:val="center"/>
              <w:rPr>
                <w:sz w:val="20"/>
                <w:szCs w:val="20"/>
                <w:lang w:val="en-GB"/>
              </w:rPr>
            </w:pPr>
            <w:r w:rsidRPr="00FA7E33">
              <w:rPr>
                <w:sz w:val="20"/>
                <w:szCs w:val="20"/>
                <w:lang w:val="en-GB"/>
              </w:rPr>
              <w:t>Internal auditor’s comments</w:t>
            </w: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4.1</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a budget adopted?</w:t>
            </w:r>
          </w:p>
        </w:tc>
        <w:tc>
          <w:tcPr>
            <w:tcW w:w="670" w:type="pct"/>
            <w:tcBorders>
              <w:top w:val="single" w:sz="4" w:space="0" w:color="000000"/>
              <w:left w:val="single" w:sz="4" w:space="0" w:color="000000"/>
              <w:bottom w:val="single" w:sz="4" w:space="0" w:color="000000"/>
              <w:right w:val="single" w:sz="4" w:space="0" w:color="000000"/>
            </w:tcBorders>
          </w:tcPr>
          <w:p w:rsidR="00047B44" w:rsidRDefault="00FA7E33">
            <w:pPr>
              <w:pStyle w:val="Standard"/>
              <w:snapToGrid w:val="0"/>
              <w:jc w:val="center"/>
              <w:rPr>
                <w:lang w:val="en-GB"/>
              </w:rPr>
            </w:pPr>
            <w:r>
              <w:rPr>
                <w:lang w:val="en-GB"/>
              </w:rPr>
              <w:t>YES</w:t>
            </w: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4.2</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a copy of the budget attached to the minute adopting it?</w:t>
            </w:r>
          </w:p>
        </w:tc>
        <w:tc>
          <w:tcPr>
            <w:tcW w:w="670" w:type="pct"/>
            <w:tcBorders>
              <w:top w:val="single" w:sz="4" w:space="0" w:color="000000"/>
              <w:left w:val="single" w:sz="4" w:space="0" w:color="000000"/>
              <w:bottom w:val="single" w:sz="4" w:space="0" w:color="000000"/>
              <w:right w:val="single" w:sz="4" w:space="0" w:color="000000"/>
            </w:tcBorders>
          </w:tcPr>
          <w:p w:rsidR="00047B44" w:rsidRDefault="00FA7E33">
            <w:pPr>
              <w:pStyle w:val="Standard"/>
              <w:snapToGrid w:val="0"/>
              <w:jc w:val="center"/>
              <w:rPr>
                <w:lang w:val="en-GB"/>
              </w:rPr>
            </w:pPr>
            <w:r>
              <w:rPr>
                <w:lang w:val="en-GB"/>
              </w:rPr>
              <w:t>YES</w:t>
            </w: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NO</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r w:rsidRPr="00FA7E33">
              <w:rPr>
                <w:sz w:val="20"/>
                <w:szCs w:val="20"/>
                <w:lang w:val="en-GB"/>
              </w:rPr>
              <w:t>Good practice to include a copy in the minutes for clarity</w:t>
            </w: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4.3</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a contingency included in the budget?</w:t>
            </w:r>
          </w:p>
        </w:tc>
        <w:tc>
          <w:tcPr>
            <w:tcW w:w="670" w:type="pct"/>
            <w:tcBorders>
              <w:top w:val="single" w:sz="4" w:space="0" w:color="000000"/>
              <w:left w:val="single" w:sz="4" w:space="0" w:color="000000"/>
              <w:bottom w:val="single" w:sz="4" w:space="0" w:color="000000"/>
              <w:right w:val="single" w:sz="4" w:space="0" w:color="000000"/>
            </w:tcBorders>
          </w:tcPr>
          <w:p w:rsidR="00047B44" w:rsidRDefault="00C96643">
            <w:pPr>
              <w:pStyle w:val="Standard"/>
              <w:snapToGrid w:val="0"/>
              <w:jc w:val="center"/>
              <w:rPr>
                <w:lang w:val="en-GB"/>
              </w:rPr>
            </w:pPr>
            <w:r>
              <w:rPr>
                <w:lang w:val="en-GB"/>
              </w:rPr>
              <w:t>YES</w:t>
            </w: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4.4</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Were the objectives of the reserves identified?</w:t>
            </w:r>
          </w:p>
        </w:tc>
        <w:tc>
          <w:tcPr>
            <w:tcW w:w="670" w:type="pct"/>
            <w:tcBorders>
              <w:top w:val="single" w:sz="4" w:space="0" w:color="000000"/>
              <w:left w:val="single" w:sz="4" w:space="0" w:color="000000"/>
              <w:bottom w:val="single" w:sz="4" w:space="0" w:color="000000"/>
              <w:right w:val="single" w:sz="4" w:space="0" w:color="000000"/>
            </w:tcBorders>
          </w:tcPr>
          <w:p w:rsidR="00047B44" w:rsidRDefault="00C96643">
            <w:pPr>
              <w:pStyle w:val="Standard"/>
              <w:snapToGrid w:val="0"/>
              <w:jc w:val="center"/>
              <w:rPr>
                <w:lang w:val="en-GB"/>
              </w:rPr>
            </w:pPr>
            <w:r>
              <w:rPr>
                <w:lang w:val="en-GB"/>
              </w:rPr>
              <w:t>YES</w:t>
            </w: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4.5</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Were the balances at the close of the year projected?</w:t>
            </w:r>
          </w:p>
          <w:p w:rsidR="00047B44" w:rsidRDefault="00047B44">
            <w:pPr>
              <w:pStyle w:val="Standard"/>
              <w:rPr>
                <w:lang w:val="en-GB"/>
              </w:rPr>
            </w:pPr>
            <w:r>
              <w:rPr>
                <w:lang w:val="en-GB"/>
              </w:rPr>
              <w:t>How many months spend does the general reserve represent?</w:t>
            </w:r>
          </w:p>
        </w:tc>
        <w:tc>
          <w:tcPr>
            <w:tcW w:w="670" w:type="pct"/>
            <w:tcBorders>
              <w:top w:val="single" w:sz="4" w:space="0" w:color="000000"/>
              <w:left w:val="single" w:sz="4" w:space="0" w:color="000000"/>
              <w:bottom w:val="single" w:sz="4" w:space="0" w:color="000000"/>
              <w:right w:val="single" w:sz="4" w:space="0" w:color="000000"/>
            </w:tcBorders>
          </w:tcPr>
          <w:p w:rsidR="00047B44" w:rsidRDefault="00C96643">
            <w:pPr>
              <w:pStyle w:val="Standard"/>
              <w:snapToGrid w:val="0"/>
              <w:jc w:val="center"/>
              <w:rPr>
                <w:lang w:val="en-GB"/>
              </w:rPr>
            </w:pPr>
            <w:r>
              <w:rPr>
                <w:lang w:val="en-GB"/>
              </w:rPr>
              <w:t>YES</w:t>
            </w:r>
          </w:p>
          <w:p w:rsidR="00C96643" w:rsidRDefault="00C96643">
            <w:pPr>
              <w:pStyle w:val="Standard"/>
              <w:snapToGrid w:val="0"/>
              <w:jc w:val="center"/>
              <w:rPr>
                <w:lang w:val="en-GB"/>
              </w:rPr>
            </w:pPr>
          </w:p>
          <w:p w:rsidR="00C96643" w:rsidRDefault="00C96643">
            <w:pPr>
              <w:pStyle w:val="Standard"/>
              <w:snapToGrid w:val="0"/>
              <w:jc w:val="center"/>
              <w:rPr>
                <w:lang w:val="en-GB"/>
              </w:rPr>
            </w:pPr>
            <w:r>
              <w:rPr>
                <w:lang w:val="en-GB"/>
              </w:rPr>
              <w:t>6</w:t>
            </w: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p w:rsidR="00047B44" w:rsidRPr="00FA7E33" w:rsidRDefault="00047B44">
            <w:pPr>
              <w:pStyle w:val="Standard"/>
              <w:snapToGrid w:val="0"/>
              <w:jc w:val="center"/>
              <w:rPr>
                <w:sz w:val="20"/>
                <w:szCs w:val="20"/>
                <w:lang w:val="en-GB"/>
              </w:rPr>
            </w:pPr>
          </w:p>
          <w:p w:rsidR="00047B44" w:rsidRPr="00FA7E33" w:rsidRDefault="00047B44">
            <w:pPr>
              <w:pStyle w:val="Standard"/>
              <w:snapToGrid w:val="0"/>
              <w:jc w:val="center"/>
              <w:rPr>
                <w:sz w:val="20"/>
                <w:szCs w:val="20"/>
                <w:lang w:val="en-GB"/>
              </w:rPr>
            </w:pPr>
            <w:r w:rsidRPr="00FA7E33">
              <w:rPr>
                <w:sz w:val="20"/>
                <w:szCs w:val="20"/>
                <w:lang w:val="en-GB"/>
              </w:rPr>
              <w:t>6</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4.6</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Did the council regularly compare the actual income and expenditure to the budget?</w:t>
            </w:r>
          </w:p>
        </w:tc>
        <w:tc>
          <w:tcPr>
            <w:tcW w:w="670" w:type="pct"/>
            <w:tcBorders>
              <w:top w:val="single" w:sz="4" w:space="0" w:color="000000"/>
              <w:left w:val="single" w:sz="4" w:space="0" w:color="000000"/>
              <w:bottom w:val="single" w:sz="4" w:space="0" w:color="000000"/>
              <w:right w:val="single" w:sz="4" w:space="0" w:color="000000"/>
            </w:tcBorders>
          </w:tcPr>
          <w:p w:rsidR="00C96643" w:rsidRDefault="00C96643" w:rsidP="00C96643">
            <w:pPr>
              <w:pStyle w:val="Standard"/>
              <w:snapToGrid w:val="0"/>
              <w:jc w:val="center"/>
              <w:rPr>
                <w:lang w:val="en-GB"/>
              </w:rPr>
            </w:pPr>
            <w:r>
              <w:rPr>
                <w:lang w:val="en-GB"/>
              </w:rPr>
              <w:t>YES</w:t>
            </w:r>
          </w:p>
          <w:p w:rsidR="00047B44" w:rsidRDefault="00047B44">
            <w:pPr>
              <w:pStyle w:val="Standard"/>
              <w:snapToGrid w:val="0"/>
              <w:jc w:val="center"/>
              <w:rPr>
                <w:lang w:val="en-GB"/>
              </w:rPr>
            </w:pP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YES</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rPr>
                <w:sz w:val="20"/>
                <w:szCs w:val="20"/>
                <w:lang w:val="en-GB"/>
              </w:rPr>
            </w:pPr>
            <w:r w:rsidRPr="00FA7E33">
              <w:rPr>
                <w:sz w:val="20"/>
                <w:szCs w:val="20"/>
                <w:lang w:val="en-GB"/>
              </w:rPr>
              <w:t>.</w:t>
            </w: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FA7E33" w:rsidTr="00FA7E3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4.7</w:t>
            </w:r>
          </w:p>
        </w:tc>
        <w:tc>
          <w:tcPr>
            <w:tcW w:w="13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 xml:space="preserve">Are there any significant unexplained variances from </w:t>
            </w:r>
            <w:r>
              <w:rPr>
                <w:lang w:val="en-GB"/>
              </w:rPr>
              <w:lastRenderedPageBreak/>
              <w:t>budget?</w:t>
            </w:r>
          </w:p>
        </w:tc>
        <w:tc>
          <w:tcPr>
            <w:tcW w:w="670" w:type="pct"/>
            <w:tcBorders>
              <w:top w:val="single" w:sz="4" w:space="0" w:color="000000"/>
              <w:left w:val="single" w:sz="4" w:space="0" w:color="000000"/>
              <w:bottom w:val="single" w:sz="4" w:space="0" w:color="000000"/>
              <w:right w:val="single" w:sz="4" w:space="0" w:color="000000"/>
            </w:tcBorders>
          </w:tcPr>
          <w:p w:rsidR="00047B44" w:rsidRPr="007457F3" w:rsidRDefault="007457F3" w:rsidP="007457F3">
            <w:pPr>
              <w:pStyle w:val="Standard"/>
              <w:snapToGrid w:val="0"/>
              <w:jc w:val="center"/>
              <w:rPr>
                <w:lang w:val="en-GB"/>
              </w:rPr>
            </w:pPr>
            <w:r w:rsidRPr="007457F3">
              <w:rPr>
                <w:lang w:val="en-GB"/>
              </w:rPr>
              <w:lastRenderedPageBreak/>
              <w:t>NO</w:t>
            </w:r>
          </w:p>
        </w:tc>
        <w:tc>
          <w:tcPr>
            <w:tcW w:w="820"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jc w:val="center"/>
              <w:rPr>
                <w:sz w:val="20"/>
                <w:szCs w:val="20"/>
                <w:lang w:val="en-GB"/>
              </w:rPr>
            </w:pPr>
            <w:r w:rsidRPr="00FA7E33">
              <w:rPr>
                <w:sz w:val="20"/>
                <w:szCs w:val="20"/>
                <w:lang w:val="en-GB"/>
              </w:rPr>
              <w:t>NO</w:t>
            </w:r>
          </w:p>
        </w:tc>
        <w:tc>
          <w:tcPr>
            <w:tcW w:w="615"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Pr="00FA7E33" w:rsidRDefault="00047B44">
            <w:pPr>
              <w:pStyle w:val="Standard"/>
              <w:snapToGrid w:val="0"/>
              <w:rPr>
                <w:sz w:val="20"/>
                <w:szCs w:val="20"/>
                <w:lang w:val="en-GB"/>
              </w:rPr>
            </w:pPr>
          </w:p>
        </w:tc>
        <w:tc>
          <w:tcPr>
            <w:tcW w:w="5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924AF5">
      <w:pPr>
        <w:pStyle w:val="Standard"/>
        <w:rPr>
          <w:b/>
          <w:lang w:val="en-GB"/>
        </w:rPr>
      </w:pPr>
      <w:r>
        <w:rPr>
          <w:b/>
          <w:lang w:val="en-GB"/>
        </w:rPr>
        <w:t>5. Income controls</w:t>
      </w:r>
    </w:p>
    <w:tbl>
      <w:tblPr>
        <w:tblW w:w="5000" w:type="pct"/>
        <w:tblCellMar>
          <w:left w:w="10" w:type="dxa"/>
          <w:right w:w="10" w:type="dxa"/>
        </w:tblCellMar>
        <w:tblLook w:val="0000" w:firstRow="0" w:lastRow="0" w:firstColumn="0" w:lastColumn="0" w:noHBand="0" w:noVBand="0"/>
      </w:tblPr>
      <w:tblGrid>
        <w:gridCol w:w="590"/>
        <w:gridCol w:w="3767"/>
        <w:gridCol w:w="1839"/>
        <w:gridCol w:w="2265"/>
        <w:gridCol w:w="2284"/>
        <w:gridCol w:w="1699"/>
        <w:gridCol w:w="1344"/>
      </w:tblGrid>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jc w:val="center"/>
              <w:rPr>
                <w:lang w:val="en-GB"/>
              </w:rPr>
            </w:pPr>
            <w:r>
              <w:rPr>
                <w:lang w:val="en-GB"/>
              </w:rPr>
              <w:t>Meets requirements</w:t>
            </w:r>
          </w:p>
        </w:tc>
        <w:tc>
          <w:tcPr>
            <w:tcW w:w="822" w:type="pct"/>
            <w:tcBorders>
              <w:top w:val="single" w:sz="4" w:space="0" w:color="000000"/>
              <w:left w:val="single" w:sz="4" w:space="0" w:color="000000"/>
              <w:bottom w:val="single" w:sz="4" w:space="0" w:color="000000"/>
            </w:tcBorders>
          </w:tcPr>
          <w:p w:rsidR="00047B44" w:rsidRDefault="007457F3">
            <w:pPr>
              <w:pStyle w:val="Standard"/>
              <w:jc w:val="center"/>
              <w:rPr>
                <w:lang w:val="en-GB"/>
              </w:rPr>
            </w:pPr>
            <w:r>
              <w:rPr>
                <w:lang w:val="en-GB"/>
              </w:rPr>
              <w:t>Internal auditor’s comments</w:t>
            </w: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Internal auditor’s comments</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5.1</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the precept demand properly minuted?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7457F3">
            <w:pPr>
              <w:pStyle w:val="Standard"/>
              <w:snapToGrid w:val="0"/>
              <w:jc w:val="center"/>
              <w:rPr>
                <w:lang w:val="en-GB"/>
              </w:rPr>
            </w:pPr>
            <w:r>
              <w:rPr>
                <w:lang w:val="en-GB"/>
              </w:rPr>
              <w:t xml:space="preserve">This has been actions following the comment from last year. </w:t>
            </w: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Minute should include figures for the precept</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5.2</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the precept received?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5.3</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Were all anticipated grants received?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5.4</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Were all anticipated rents received?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5.5</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all anticipated investment income received?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5.6</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Is income properly recorded and promptly banked? As quickly as possible</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5.7</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Are security controls over cash adequate and effective? If in receipt of cash, is a receipt provided?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924AF5">
      <w:pPr>
        <w:pStyle w:val="Standard"/>
        <w:rPr>
          <w:b/>
          <w:lang w:val="en-GB"/>
        </w:rPr>
      </w:pPr>
      <w:r>
        <w:rPr>
          <w:b/>
          <w:lang w:val="en-GB"/>
        </w:rPr>
        <w:t>6. Petty cash/cards/internet banking</w:t>
      </w:r>
    </w:p>
    <w:tbl>
      <w:tblPr>
        <w:tblW w:w="5000" w:type="pct"/>
        <w:tblCellMar>
          <w:left w:w="10" w:type="dxa"/>
          <w:right w:w="10" w:type="dxa"/>
        </w:tblCellMar>
        <w:tblLook w:val="0000" w:firstRow="0" w:lastRow="0" w:firstColumn="0" w:lastColumn="0" w:noHBand="0" w:noVBand="0"/>
      </w:tblPr>
      <w:tblGrid>
        <w:gridCol w:w="590"/>
        <w:gridCol w:w="3770"/>
        <w:gridCol w:w="1845"/>
        <w:gridCol w:w="2258"/>
        <w:gridCol w:w="2284"/>
        <w:gridCol w:w="1701"/>
        <w:gridCol w:w="1340"/>
      </w:tblGrid>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9" w:type="pct"/>
            <w:tcBorders>
              <w:top w:val="single" w:sz="4" w:space="0" w:color="000000"/>
              <w:left w:val="single" w:sz="4" w:space="0" w:color="000000"/>
              <w:bottom w:val="single" w:sz="4" w:space="0" w:color="000000"/>
              <w:right w:val="single" w:sz="4" w:space="0" w:color="000000"/>
            </w:tcBorders>
          </w:tcPr>
          <w:p w:rsidR="00047B44" w:rsidRDefault="00047B44">
            <w:pPr>
              <w:pStyle w:val="Standard"/>
              <w:jc w:val="center"/>
              <w:rPr>
                <w:lang w:val="en-GB"/>
              </w:rPr>
            </w:pPr>
          </w:p>
        </w:tc>
        <w:tc>
          <w:tcPr>
            <w:tcW w:w="819" w:type="pct"/>
            <w:tcBorders>
              <w:top w:val="single" w:sz="4" w:space="0" w:color="000000"/>
              <w:left w:val="single" w:sz="4" w:space="0" w:color="000000"/>
              <w:bottom w:val="single" w:sz="4" w:space="0" w:color="000000"/>
            </w:tcBorders>
          </w:tcPr>
          <w:p w:rsidR="00047B44" w:rsidRDefault="007457F3">
            <w:pPr>
              <w:pStyle w:val="Standard"/>
              <w:jc w:val="center"/>
              <w:rPr>
                <w:lang w:val="en-GB"/>
              </w:rPr>
            </w:pPr>
            <w:r>
              <w:rPr>
                <w:lang w:val="en-GB"/>
              </w:rPr>
              <w:t>Internal auditor’s comments</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Internal auditor’s comments</w:t>
            </w: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6.1</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cash float sufficient and regularly replenished?</w:t>
            </w:r>
          </w:p>
        </w:tc>
        <w:tc>
          <w:tcPr>
            <w:tcW w:w="669"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N/A</w:t>
            </w:r>
          </w:p>
        </w:tc>
        <w:tc>
          <w:tcPr>
            <w:tcW w:w="819"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N/A</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6.2</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the cash float physically counted by a member?</w:t>
            </w:r>
          </w:p>
        </w:tc>
        <w:tc>
          <w:tcPr>
            <w:tcW w:w="669" w:type="pct"/>
            <w:tcBorders>
              <w:top w:val="single" w:sz="4" w:space="0" w:color="000000"/>
              <w:left w:val="single" w:sz="4" w:space="0" w:color="000000"/>
              <w:bottom w:val="single" w:sz="4" w:space="0" w:color="000000"/>
              <w:right w:val="single" w:sz="4" w:space="0" w:color="000000"/>
            </w:tcBorders>
          </w:tcPr>
          <w:p w:rsidR="00047B44" w:rsidRDefault="007457F3" w:rsidP="007457F3">
            <w:pPr>
              <w:pStyle w:val="Standard"/>
              <w:snapToGrid w:val="0"/>
              <w:jc w:val="center"/>
              <w:rPr>
                <w:lang w:val="en-GB"/>
              </w:rPr>
            </w:pPr>
            <w:r>
              <w:rPr>
                <w:lang w:val="en-GB"/>
              </w:rPr>
              <w:t>N/A</w:t>
            </w:r>
          </w:p>
        </w:tc>
        <w:tc>
          <w:tcPr>
            <w:tcW w:w="819"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N/A</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6.3</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Was expenditure approved?</w:t>
            </w:r>
          </w:p>
        </w:tc>
        <w:tc>
          <w:tcPr>
            <w:tcW w:w="669" w:type="pct"/>
            <w:tcBorders>
              <w:top w:val="single" w:sz="4" w:space="0" w:color="000000"/>
              <w:left w:val="single" w:sz="4" w:space="0" w:color="000000"/>
              <w:bottom w:val="single" w:sz="4" w:space="0" w:color="000000"/>
              <w:right w:val="single" w:sz="4" w:space="0" w:color="000000"/>
            </w:tcBorders>
          </w:tcPr>
          <w:p w:rsidR="00047B44" w:rsidRDefault="007457F3" w:rsidP="007457F3">
            <w:pPr>
              <w:pStyle w:val="Standard"/>
              <w:snapToGrid w:val="0"/>
              <w:jc w:val="center"/>
              <w:rPr>
                <w:lang w:val="en-GB"/>
              </w:rPr>
            </w:pPr>
            <w:r>
              <w:rPr>
                <w:lang w:val="en-GB"/>
              </w:rPr>
              <w:t>N/A</w:t>
            </w:r>
          </w:p>
        </w:tc>
        <w:tc>
          <w:tcPr>
            <w:tcW w:w="819"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N/A</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6.4</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 xml:space="preserve">Is all expenditure supported by </w:t>
            </w:r>
            <w:r>
              <w:rPr>
                <w:lang w:val="en-GB"/>
              </w:rPr>
              <w:lastRenderedPageBreak/>
              <w:t>VAT invoices / receipts?</w:t>
            </w:r>
          </w:p>
        </w:tc>
        <w:tc>
          <w:tcPr>
            <w:tcW w:w="669" w:type="pct"/>
            <w:tcBorders>
              <w:top w:val="single" w:sz="4" w:space="0" w:color="000000"/>
              <w:left w:val="single" w:sz="4" w:space="0" w:color="000000"/>
              <w:bottom w:val="single" w:sz="4" w:space="0" w:color="000000"/>
              <w:right w:val="single" w:sz="4" w:space="0" w:color="000000"/>
            </w:tcBorders>
          </w:tcPr>
          <w:p w:rsidR="00047B44" w:rsidRDefault="007457F3" w:rsidP="007457F3">
            <w:pPr>
              <w:pStyle w:val="Standard"/>
              <w:snapToGrid w:val="0"/>
              <w:jc w:val="center"/>
              <w:rPr>
                <w:lang w:val="en-GB"/>
              </w:rPr>
            </w:pPr>
            <w:r>
              <w:rPr>
                <w:lang w:val="en-GB"/>
              </w:rPr>
              <w:lastRenderedPageBreak/>
              <w:t>N/A</w:t>
            </w:r>
          </w:p>
        </w:tc>
        <w:tc>
          <w:tcPr>
            <w:tcW w:w="819"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N/A</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6.5</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If credit / debit / prepaid cards in use, proper procedures in place?</w:t>
            </w:r>
          </w:p>
        </w:tc>
        <w:tc>
          <w:tcPr>
            <w:tcW w:w="669" w:type="pct"/>
            <w:tcBorders>
              <w:top w:val="single" w:sz="4" w:space="0" w:color="000000"/>
              <w:left w:val="single" w:sz="4" w:space="0" w:color="000000"/>
              <w:bottom w:val="single" w:sz="4" w:space="0" w:color="000000"/>
              <w:right w:val="single" w:sz="4" w:space="0" w:color="000000"/>
            </w:tcBorders>
          </w:tcPr>
          <w:p w:rsidR="00047B44" w:rsidRDefault="007457F3" w:rsidP="007457F3">
            <w:pPr>
              <w:pStyle w:val="Standard"/>
              <w:snapToGrid w:val="0"/>
              <w:jc w:val="center"/>
              <w:rPr>
                <w:lang w:val="en-GB"/>
              </w:rPr>
            </w:pPr>
            <w:r>
              <w:rPr>
                <w:lang w:val="en-GB"/>
              </w:rPr>
              <w:t>N/A</w:t>
            </w:r>
          </w:p>
        </w:tc>
        <w:tc>
          <w:tcPr>
            <w:tcW w:w="819"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N/A</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6.6</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Is the 2 cllr signature rule applied to payments made by internet banking?</w:t>
            </w:r>
          </w:p>
        </w:tc>
        <w:tc>
          <w:tcPr>
            <w:tcW w:w="669" w:type="pct"/>
            <w:tcBorders>
              <w:top w:val="single" w:sz="4" w:space="0" w:color="000000"/>
              <w:left w:val="single" w:sz="4" w:space="0" w:color="000000"/>
              <w:bottom w:val="single" w:sz="4" w:space="0" w:color="000000"/>
              <w:right w:val="single" w:sz="4" w:space="0" w:color="000000"/>
            </w:tcBorders>
          </w:tcPr>
          <w:p w:rsidR="00047B44" w:rsidRDefault="007457F3" w:rsidP="007457F3">
            <w:pPr>
              <w:pStyle w:val="Standard"/>
              <w:snapToGrid w:val="0"/>
              <w:jc w:val="center"/>
              <w:rPr>
                <w:lang w:val="en-GB"/>
              </w:rPr>
            </w:pPr>
            <w:r>
              <w:rPr>
                <w:lang w:val="en-GB"/>
              </w:rPr>
              <w:t>N/A</w:t>
            </w:r>
          </w:p>
        </w:tc>
        <w:tc>
          <w:tcPr>
            <w:tcW w:w="819"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N/A</w:t>
            </w:r>
          </w:p>
        </w:tc>
        <w:tc>
          <w:tcPr>
            <w:tcW w:w="61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924AF5">
      <w:pPr>
        <w:pStyle w:val="Standard"/>
        <w:rPr>
          <w:b/>
          <w:lang w:val="en-GB"/>
        </w:rPr>
      </w:pPr>
      <w:r>
        <w:rPr>
          <w:b/>
          <w:lang w:val="en-GB"/>
        </w:rPr>
        <w:t xml:space="preserve">7. Payroll   </w:t>
      </w:r>
    </w:p>
    <w:tbl>
      <w:tblPr>
        <w:tblW w:w="5000" w:type="pct"/>
        <w:tblCellMar>
          <w:left w:w="10" w:type="dxa"/>
          <w:right w:w="10" w:type="dxa"/>
        </w:tblCellMar>
        <w:tblLook w:val="0000" w:firstRow="0" w:lastRow="0" w:firstColumn="0" w:lastColumn="0" w:noHBand="0" w:noVBand="0"/>
      </w:tblPr>
      <w:tblGrid>
        <w:gridCol w:w="591"/>
        <w:gridCol w:w="3771"/>
        <w:gridCol w:w="1842"/>
        <w:gridCol w:w="2170"/>
        <w:gridCol w:w="2284"/>
        <w:gridCol w:w="1817"/>
        <w:gridCol w:w="1313"/>
      </w:tblGrid>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jc w:val="center"/>
              <w:rPr>
                <w:lang w:val="en-GB"/>
              </w:rPr>
            </w:pPr>
            <w:r>
              <w:rPr>
                <w:lang w:val="en-GB"/>
              </w:rPr>
              <w:t>Meets requirements</w:t>
            </w:r>
          </w:p>
        </w:tc>
        <w:tc>
          <w:tcPr>
            <w:tcW w:w="787" w:type="pct"/>
            <w:tcBorders>
              <w:top w:val="single" w:sz="4" w:space="0" w:color="000000"/>
              <w:left w:val="single" w:sz="4" w:space="0" w:color="000000"/>
              <w:bottom w:val="single" w:sz="4" w:space="0" w:color="000000"/>
            </w:tcBorders>
          </w:tcPr>
          <w:p w:rsidR="00047B44" w:rsidRDefault="007457F3">
            <w:pPr>
              <w:pStyle w:val="Standard"/>
              <w:jc w:val="center"/>
              <w:rPr>
                <w:lang w:val="en-GB"/>
              </w:rPr>
            </w:pPr>
            <w:r>
              <w:rPr>
                <w:lang w:val="en-GB"/>
              </w:rPr>
              <w:t>Internal auditor’s comments</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Internal auditor’s comments</w:t>
            </w: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7.1</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Do all staff have a contract of employment?</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7457F3" w:rsidP="007457F3">
            <w:pPr>
              <w:pStyle w:val="Standard"/>
              <w:snapToGrid w:val="0"/>
              <w:rPr>
                <w:lang w:val="en-GB"/>
              </w:rPr>
            </w:pPr>
            <w:r>
              <w:rPr>
                <w:lang w:val="en-GB"/>
              </w:rPr>
              <w:t xml:space="preserve">This comment has been reviewed during the year. the new Burial clerk is given expenses for any costs incurred. </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Council should look into the status of the Burial Clerk, as to whether she is an employee or self employed contractor, and ensure that relevant contracts and other documentation and procedures are in place</w:t>
            </w: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7.2</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Are contracts regularly reviewed?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7.3</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Do salaries paid agree with those approved by Council?</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7.4</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Are other payments to employees reasonable and approved by Council?</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7.5</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 xml:space="preserve">Has the Council registered as an </w:t>
            </w:r>
            <w:r>
              <w:rPr>
                <w:lang w:val="en-GB"/>
              </w:rPr>
              <w:lastRenderedPageBreak/>
              <w:t>employer with HMRC and have PAYE / NIC been properly dealt with (including year-end procedures)?</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lastRenderedPageBreak/>
              <w:t>YES</w:t>
            </w:r>
          </w:p>
        </w:tc>
        <w:tc>
          <w:tcPr>
            <w:tcW w:w="787"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7.6</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Minimum wage paid?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7.7</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Are Councillor’s allowances and expenses properly authorised &amp; controlled and reported to HMRC if required?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7.8</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Pension provision in place/considered?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snapToGrid w:val="0"/>
              <w:jc w:val="center"/>
              <w:rPr>
                <w:lang w:val="en-GB"/>
              </w:rPr>
            </w:pPr>
            <w:r>
              <w:rPr>
                <w:lang w:val="en-GB"/>
              </w:rPr>
              <w:t>YES</w:t>
            </w:r>
          </w:p>
        </w:tc>
        <w:tc>
          <w:tcPr>
            <w:tcW w:w="787" w:type="pct"/>
            <w:tcBorders>
              <w:top w:val="single" w:sz="4" w:space="0" w:color="000000"/>
              <w:left w:val="single" w:sz="4" w:space="0" w:color="000000"/>
              <w:bottom w:val="single" w:sz="4" w:space="0" w:color="000000"/>
            </w:tcBorders>
          </w:tcPr>
          <w:p w:rsidR="00047B44" w:rsidRDefault="007457F3">
            <w:pPr>
              <w:pStyle w:val="Standard"/>
              <w:snapToGrid w:val="0"/>
              <w:jc w:val="center"/>
              <w:rPr>
                <w:lang w:val="en-GB"/>
              </w:rPr>
            </w:pPr>
            <w:r>
              <w:rPr>
                <w:lang w:val="en-GB"/>
              </w:rPr>
              <w:t xml:space="preserve">The pension provision will continue to be reviewed. </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5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No pension in place – Clerk salary below the limit for automatic enrolment and has confirmed that none is requested</w:t>
            </w:r>
          </w:p>
        </w:tc>
        <w:tc>
          <w:tcPr>
            <w:tcW w:w="4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p>
        </w:tc>
      </w:tr>
      <w:tr w:rsidR="00047B44" w:rsidTr="007457F3">
        <w:tc>
          <w:tcPr>
            <w:tcW w:w="214"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p>
        </w:tc>
        <w:tc>
          <w:tcPr>
            <w:tcW w:w="1367"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p>
        </w:tc>
        <w:tc>
          <w:tcPr>
            <w:tcW w:w="668" w:type="pct"/>
            <w:tcBorders>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787" w:type="pct"/>
            <w:tcBorders>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c>
          <w:tcPr>
            <w:tcW w:w="659"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p>
        </w:tc>
        <w:tc>
          <w:tcPr>
            <w:tcW w:w="1367"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p>
        </w:tc>
        <w:tc>
          <w:tcPr>
            <w:tcW w:w="668" w:type="pct"/>
            <w:tcBorders>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787" w:type="pct"/>
            <w:tcBorders>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c>
          <w:tcPr>
            <w:tcW w:w="659"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p>
        </w:tc>
        <w:tc>
          <w:tcPr>
            <w:tcW w:w="1367"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p>
        </w:tc>
        <w:tc>
          <w:tcPr>
            <w:tcW w:w="668" w:type="pct"/>
            <w:tcBorders>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787" w:type="pct"/>
            <w:tcBorders>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c>
          <w:tcPr>
            <w:tcW w:w="659" w:type="pct"/>
            <w:tcBorders>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76" w:type="pct"/>
            <w:tcBorders>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924AF5">
      <w:pPr>
        <w:pStyle w:val="Standard"/>
        <w:rPr>
          <w:b/>
          <w:lang w:val="en-GB"/>
        </w:rPr>
      </w:pPr>
      <w:r>
        <w:rPr>
          <w:b/>
          <w:lang w:val="en-GB"/>
        </w:rPr>
        <w:t>8. Assets control</w:t>
      </w:r>
    </w:p>
    <w:tbl>
      <w:tblPr>
        <w:tblW w:w="5000" w:type="pct"/>
        <w:tblCellMar>
          <w:left w:w="10" w:type="dxa"/>
          <w:right w:w="10" w:type="dxa"/>
        </w:tblCellMar>
        <w:tblLook w:val="0000" w:firstRow="0" w:lastRow="0" w:firstColumn="0" w:lastColumn="0" w:noHBand="0" w:noVBand="0"/>
      </w:tblPr>
      <w:tblGrid>
        <w:gridCol w:w="590"/>
        <w:gridCol w:w="3738"/>
        <w:gridCol w:w="1811"/>
        <w:gridCol w:w="2236"/>
        <w:gridCol w:w="2284"/>
        <w:gridCol w:w="1817"/>
        <w:gridCol w:w="1312"/>
      </w:tblGrid>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jc w:val="center"/>
              <w:rPr>
                <w:lang w:val="en-GB"/>
              </w:rPr>
            </w:pPr>
            <w:r>
              <w:rPr>
                <w:lang w:val="en-GB"/>
              </w:rPr>
              <w:t>Meets requirements</w:t>
            </w:r>
          </w:p>
        </w:tc>
        <w:tc>
          <w:tcPr>
            <w:tcW w:w="822" w:type="pct"/>
            <w:tcBorders>
              <w:top w:val="single" w:sz="4" w:space="0" w:color="000000"/>
              <w:left w:val="single" w:sz="4" w:space="0" w:color="000000"/>
              <w:bottom w:val="single" w:sz="4" w:space="0" w:color="000000"/>
            </w:tcBorders>
          </w:tcPr>
          <w:p w:rsidR="00047B44" w:rsidRDefault="007457F3">
            <w:pPr>
              <w:pStyle w:val="Standard"/>
              <w:jc w:val="center"/>
              <w:rPr>
                <w:lang w:val="en-GB"/>
              </w:rPr>
            </w:pPr>
            <w:r>
              <w:rPr>
                <w:lang w:val="en-GB"/>
              </w:rPr>
              <w:t>Internal auditor’s comments</w:t>
            </w:r>
          </w:p>
        </w:tc>
        <w:tc>
          <w:tcPr>
            <w:tcW w:w="77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Internal auditor’s comments</w:t>
            </w: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8.1</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Asset register seen and up to date?</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822" w:type="pct"/>
            <w:tcBorders>
              <w:top w:val="single" w:sz="4" w:space="0" w:color="000000"/>
              <w:left w:val="single" w:sz="4" w:space="0" w:color="000000"/>
              <w:bottom w:val="single" w:sz="4" w:space="0" w:color="000000"/>
            </w:tcBorders>
          </w:tcPr>
          <w:p w:rsidR="00047B44" w:rsidRDefault="00F45B43">
            <w:pPr>
              <w:pStyle w:val="Standard"/>
              <w:snapToGrid w:val="0"/>
              <w:jc w:val="center"/>
              <w:rPr>
                <w:lang w:val="en-GB"/>
              </w:rPr>
            </w:pPr>
            <w:r>
              <w:rPr>
                <w:lang w:val="en-GB"/>
              </w:rPr>
              <w:t xml:space="preserve">Register has been updated in 2018 </w:t>
            </w:r>
          </w:p>
        </w:tc>
        <w:tc>
          <w:tcPr>
            <w:tcW w:w="77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Updated asset register to be approved by Council at June meeting.</w:t>
            </w: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8.2</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Basis of valuations</w:t>
            </w:r>
          </w:p>
        </w:tc>
        <w:tc>
          <w:tcPr>
            <w:tcW w:w="668"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22" w:type="pct"/>
            <w:tcBorders>
              <w:top w:val="single" w:sz="4" w:space="0" w:color="000000"/>
              <w:left w:val="single" w:sz="4" w:space="0" w:color="000000"/>
              <w:bottom w:val="single" w:sz="4" w:space="0" w:color="000000"/>
            </w:tcBorders>
          </w:tcPr>
          <w:p w:rsidR="00047B44" w:rsidRDefault="00F45B43">
            <w:pPr>
              <w:pStyle w:val="Standard"/>
              <w:snapToGrid w:val="0"/>
              <w:jc w:val="center"/>
              <w:rPr>
                <w:lang w:val="en-GB"/>
              </w:rPr>
            </w:pPr>
            <w:r>
              <w:rPr>
                <w:lang w:val="en-GB"/>
              </w:rPr>
              <w:t>See above</w:t>
            </w:r>
          </w:p>
        </w:tc>
        <w:tc>
          <w:tcPr>
            <w:tcW w:w="77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See above</w:t>
            </w: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8.3</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Comparison with insurance schedule (see also 3.4)</w:t>
            </w:r>
          </w:p>
        </w:tc>
        <w:tc>
          <w:tcPr>
            <w:tcW w:w="668" w:type="pct"/>
            <w:tcBorders>
              <w:top w:val="single" w:sz="4" w:space="0" w:color="000000"/>
              <w:left w:val="single" w:sz="4" w:space="0" w:color="000000"/>
              <w:bottom w:val="single" w:sz="4" w:space="0" w:color="000000"/>
              <w:right w:val="single" w:sz="4" w:space="0" w:color="000000"/>
            </w:tcBorders>
          </w:tcPr>
          <w:p w:rsidR="00047B44" w:rsidRDefault="00047B44">
            <w:pPr>
              <w:pStyle w:val="Standard"/>
              <w:snapToGrid w:val="0"/>
              <w:jc w:val="center"/>
              <w:rPr>
                <w:lang w:val="en-GB"/>
              </w:rPr>
            </w:pPr>
          </w:p>
        </w:tc>
        <w:tc>
          <w:tcPr>
            <w:tcW w:w="822" w:type="pct"/>
            <w:tcBorders>
              <w:top w:val="single" w:sz="4" w:space="0" w:color="000000"/>
              <w:left w:val="single" w:sz="4" w:space="0" w:color="000000"/>
              <w:bottom w:val="single" w:sz="4" w:space="0" w:color="000000"/>
            </w:tcBorders>
          </w:tcPr>
          <w:p w:rsidR="00047B44" w:rsidRDefault="00F45B43">
            <w:pPr>
              <w:pStyle w:val="Standard"/>
              <w:snapToGrid w:val="0"/>
              <w:jc w:val="center"/>
              <w:rPr>
                <w:lang w:val="en-GB"/>
              </w:rPr>
            </w:pPr>
            <w:r>
              <w:rPr>
                <w:lang w:val="en-GB"/>
              </w:rPr>
              <w:t>See above</w:t>
            </w:r>
          </w:p>
        </w:tc>
        <w:tc>
          <w:tcPr>
            <w:tcW w:w="771"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See above</w:t>
            </w: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924AF5">
      <w:pPr>
        <w:pStyle w:val="Standard"/>
        <w:rPr>
          <w:b/>
          <w:lang w:val="en-GB"/>
        </w:rPr>
      </w:pPr>
      <w:r>
        <w:rPr>
          <w:b/>
          <w:lang w:val="en-GB"/>
        </w:rPr>
        <w:t>9. Bank reconciliation during the year</w:t>
      </w:r>
    </w:p>
    <w:tbl>
      <w:tblPr>
        <w:tblW w:w="5000" w:type="pct"/>
        <w:tblCellMar>
          <w:left w:w="10" w:type="dxa"/>
          <w:right w:w="10" w:type="dxa"/>
        </w:tblCellMar>
        <w:tblLook w:val="0000" w:firstRow="0" w:lastRow="0" w:firstColumn="0" w:lastColumn="0" w:noHBand="0" w:noVBand="0"/>
      </w:tblPr>
      <w:tblGrid>
        <w:gridCol w:w="591"/>
        <w:gridCol w:w="3770"/>
        <w:gridCol w:w="1842"/>
        <w:gridCol w:w="2110"/>
        <w:gridCol w:w="2284"/>
        <w:gridCol w:w="1848"/>
        <w:gridCol w:w="1343"/>
      </w:tblGrid>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lastRenderedPageBreak/>
              <w:t>Ref</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jc w:val="center"/>
              <w:rPr>
                <w:lang w:val="en-GB"/>
              </w:rPr>
            </w:pPr>
            <w:r>
              <w:rPr>
                <w:lang w:val="en-GB"/>
              </w:rPr>
              <w:t>Meets requirements</w:t>
            </w:r>
          </w:p>
        </w:tc>
        <w:tc>
          <w:tcPr>
            <w:tcW w:w="765" w:type="pct"/>
            <w:tcBorders>
              <w:top w:val="single" w:sz="4" w:space="0" w:color="000000"/>
              <w:left w:val="single" w:sz="4" w:space="0" w:color="000000"/>
              <w:bottom w:val="single" w:sz="4" w:space="0" w:color="000000"/>
            </w:tcBorders>
          </w:tcPr>
          <w:p w:rsidR="00047B44" w:rsidRDefault="007457F3">
            <w:pPr>
              <w:pStyle w:val="Standard"/>
              <w:jc w:val="center"/>
              <w:rPr>
                <w:lang w:val="en-GB"/>
              </w:rPr>
            </w:pPr>
            <w:r>
              <w:rPr>
                <w:lang w:val="en-GB"/>
              </w:rPr>
              <w:t>Internal auditor’s comments</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Internal auditor’s comments</w:t>
            </w: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9.1</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Evidence of completion for each account on regular basis?</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pPr>
          </w:p>
        </w:tc>
      </w:tr>
      <w:tr w:rsidR="00047B44" w:rsidTr="007457F3">
        <w:tc>
          <w:tcPr>
            <w:tcW w:w="214"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9.2</w:t>
            </w:r>
          </w:p>
        </w:tc>
        <w:tc>
          <w:tcPr>
            <w:tcW w:w="1367"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Any unexplained balancing entries in any reconciliation?</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NO</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NO</w:t>
            </w:r>
          </w:p>
        </w:tc>
        <w:tc>
          <w:tcPr>
            <w:tcW w:w="67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rPr>
          <w:lang w:val="en-GB"/>
        </w:rPr>
      </w:pPr>
    </w:p>
    <w:p w:rsidR="00D339D5" w:rsidRDefault="00924AF5">
      <w:pPr>
        <w:pStyle w:val="Standard"/>
        <w:rPr>
          <w:b/>
          <w:lang w:val="en-GB"/>
        </w:rPr>
      </w:pPr>
      <w:r>
        <w:rPr>
          <w:b/>
          <w:lang w:val="en-GB"/>
        </w:rPr>
        <w:t xml:space="preserve">10. Year-end procedures  </w:t>
      </w:r>
    </w:p>
    <w:tbl>
      <w:tblPr>
        <w:tblW w:w="5000" w:type="pct"/>
        <w:tblCellMar>
          <w:left w:w="10" w:type="dxa"/>
          <w:right w:w="10" w:type="dxa"/>
        </w:tblCellMar>
        <w:tblLook w:val="0000" w:firstRow="0" w:lastRow="0" w:firstColumn="0" w:lastColumn="0" w:noHBand="0" w:noVBand="0"/>
      </w:tblPr>
      <w:tblGrid>
        <w:gridCol w:w="685"/>
        <w:gridCol w:w="3676"/>
        <w:gridCol w:w="1842"/>
        <w:gridCol w:w="2110"/>
        <w:gridCol w:w="2284"/>
        <w:gridCol w:w="1845"/>
        <w:gridCol w:w="1346"/>
      </w:tblGrid>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jc w:val="center"/>
              <w:rPr>
                <w:lang w:val="en-GB"/>
              </w:rPr>
            </w:pPr>
            <w:r>
              <w:rPr>
                <w:lang w:val="en-GB"/>
              </w:rPr>
              <w:t>Meets requirements</w:t>
            </w:r>
          </w:p>
        </w:tc>
        <w:tc>
          <w:tcPr>
            <w:tcW w:w="765" w:type="pct"/>
            <w:tcBorders>
              <w:top w:val="single" w:sz="4" w:space="0" w:color="000000"/>
              <w:left w:val="single" w:sz="4" w:space="0" w:color="000000"/>
              <w:bottom w:val="single" w:sz="4" w:space="0" w:color="000000"/>
            </w:tcBorders>
          </w:tcPr>
          <w:p w:rsidR="00047B44" w:rsidRDefault="00F45B43">
            <w:pPr>
              <w:pStyle w:val="Standard"/>
              <w:jc w:val="center"/>
              <w:rPr>
                <w:lang w:val="en-GB"/>
              </w:rPr>
            </w:pPr>
            <w:r>
              <w:rPr>
                <w:lang w:val="en-GB"/>
              </w:rPr>
              <w:t>Internal auditor’s comments</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Internal auditor’s comments</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For use by  Council</w:t>
            </w: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10.1</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Cash book additions:</w:t>
            </w:r>
          </w:p>
          <w:p w:rsidR="00047B44" w:rsidRDefault="00047B44">
            <w:pPr>
              <w:pStyle w:val="Standard"/>
              <w:rPr>
                <w:lang w:val="en-GB"/>
              </w:rPr>
            </w:pPr>
            <w:r>
              <w:rPr>
                <w:lang w:val="en-GB"/>
              </w:rPr>
              <w:t>- (a) tested by Councillor?</w:t>
            </w:r>
          </w:p>
          <w:p w:rsidR="00047B44" w:rsidRDefault="00047B44">
            <w:pPr>
              <w:pStyle w:val="Standard"/>
              <w:rPr>
                <w:lang w:val="en-GB"/>
              </w:rPr>
            </w:pPr>
            <w:r>
              <w:rPr>
                <w:lang w:val="en-GB"/>
              </w:rPr>
              <w:t>- (b) tested by Internal Auditor?</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p w:rsidR="00F45B43" w:rsidRDefault="00F45B43">
            <w:pPr>
              <w:pStyle w:val="Standard"/>
              <w:snapToGrid w:val="0"/>
              <w:jc w:val="center"/>
              <w:rPr>
                <w:lang w:val="en-GB"/>
              </w:rPr>
            </w:pPr>
          </w:p>
          <w:p w:rsidR="00F45B43"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p w:rsidR="00047B44" w:rsidRDefault="00047B44">
            <w:pPr>
              <w:pStyle w:val="Standard"/>
              <w:snapToGrid w:val="0"/>
              <w:jc w:val="center"/>
              <w:rPr>
                <w:lang w:val="en-GB"/>
              </w:rPr>
            </w:pPr>
          </w:p>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10.2</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Bank reconciliation:</w:t>
            </w:r>
          </w:p>
          <w:p w:rsidR="00047B44" w:rsidRDefault="00047B44">
            <w:pPr>
              <w:pStyle w:val="Standard"/>
              <w:rPr>
                <w:lang w:val="en-GB"/>
              </w:rPr>
            </w:pPr>
            <w:r>
              <w:rPr>
                <w:lang w:val="en-GB"/>
              </w:rPr>
              <w:t>- (a) Original bank</w:t>
            </w:r>
          </w:p>
          <w:p w:rsidR="00047B44" w:rsidRDefault="00047B44">
            <w:pPr>
              <w:pStyle w:val="Standard"/>
              <w:rPr>
                <w:lang w:val="en-GB"/>
              </w:rPr>
            </w:pPr>
            <w:r>
              <w:rPr>
                <w:rFonts w:eastAsia="Arial"/>
                <w:lang w:val="en-GB"/>
              </w:rPr>
              <w:t xml:space="preserve">  </w:t>
            </w:r>
            <w:r>
              <w:rPr>
                <w:lang w:val="en-GB"/>
              </w:rPr>
              <w:t>statement(s) seen?</w:t>
            </w:r>
          </w:p>
          <w:p w:rsidR="00047B44" w:rsidRDefault="00047B44">
            <w:pPr>
              <w:pStyle w:val="Standard"/>
              <w:rPr>
                <w:lang w:val="en-GB"/>
              </w:rPr>
            </w:pPr>
            <w:r>
              <w:rPr>
                <w:lang w:val="en-GB"/>
              </w:rPr>
              <w:t>- (b) RFO’s   reconciliation? (last year and current year)</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p w:rsidR="00F45B43" w:rsidRDefault="00F45B43">
            <w:pPr>
              <w:pStyle w:val="Standard"/>
              <w:snapToGrid w:val="0"/>
              <w:jc w:val="center"/>
              <w:rPr>
                <w:lang w:val="en-GB"/>
              </w:rPr>
            </w:pPr>
          </w:p>
          <w:p w:rsidR="00F45B43" w:rsidRDefault="00F45B43">
            <w:pPr>
              <w:pStyle w:val="Standard"/>
              <w:snapToGrid w:val="0"/>
              <w:jc w:val="center"/>
              <w:rPr>
                <w:lang w:val="en-GB"/>
              </w:rPr>
            </w:pPr>
          </w:p>
          <w:p w:rsidR="00F45B43"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p w:rsidR="00047B44" w:rsidRDefault="00047B44">
            <w:pPr>
              <w:pStyle w:val="Standard"/>
              <w:snapToGrid w:val="0"/>
              <w:jc w:val="center"/>
              <w:rPr>
                <w:lang w:val="en-GB"/>
              </w:rPr>
            </w:pPr>
          </w:p>
          <w:p w:rsidR="00047B44" w:rsidRDefault="00047B44">
            <w:pPr>
              <w:pStyle w:val="Standard"/>
              <w:snapToGrid w:val="0"/>
              <w:jc w:val="center"/>
              <w:rPr>
                <w:lang w:val="en-GB"/>
              </w:rPr>
            </w:pPr>
          </w:p>
          <w:p w:rsidR="00047B44" w:rsidRDefault="00047B44">
            <w:pPr>
              <w:pStyle w:val="Standard"/>
              <w:snapToGrid w:val="0"/>
              <w:jc w:val="center"/>
              <w:rPr>
                <w:lang w:val="en-GB"/>
              </w:rPr>
            </w:pPr>
            <w:r>
              <w:rPr>
                <w:lang w:val="en-GB"/>
              </w:rPr>
              <w:t>YES</w:t>
            </w:r>
          </w:p>
          <w:p w:rsidR="00047B44" w:rsidRDefault="00047B44">
            <w:pPr>
              <w:pStyle w:val="Standard"/>
              <w:snapToGrid w:val="0"/>
              <w:jc w:val="center"/>
              <w:rPr>
                <w:lang w:val="en-GB"/>
              </w:rPr>
            </w:pP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10.3</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Where appropriate, debtors and creditors properly recorded?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N/A</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N/A</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10.4</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RFO to sign and certify year end accounts</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10.5</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Council as a whole to consider the year end accounts</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10.6</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Annual Governance Statement, Section 1 of Annual Return approved by whole council</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r>
              <w:rPr>
                <w:sz w:val="22"/>
                <w:szCs w:val="22"/>
                <w:lang w:val="en-GB"/>
              </w:rPr>
              <w:t>Scheduled for June meeting</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p>
        </w:tc>
      </w:tr>
      <w:tr w:rsidR="00047B44" w:rsidTr="007457F3">
        <w:tc>
          <w:tcPr>
            <w:tcW w:w="24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10.7</w:t>
            </w:r>
          </w:p>
        </w:tc>
        <w:tc>
          <w:tcPr>
            <w:tcW w:w="1333"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Annual Statement of Accounts, Section 2 of Annual Return approved by whole council</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r>
              <w:rPr>
                <w:sz w:val="22"/>
                <w:szCs w:val="22"/>
                <w:lang w:val="en-GB"/>
              </w:rPr>
              <w:t>Scheduled for June meeting</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sz w:val="22"/>
                <w:szCs w:val="22"/>
                <w:lang w:val="en-GB"/>
              </w:rPr>
            </w:pPr>
          </w:p>
        </w:tc>
      </w:tr>
    </w:tbl>
    <w:p w:rsidR="00D339D5" w:rsidRDefault="00D339D5">
      <w:pPr>
        <w:pStyle w:val="Standard"/>
        <w:rPr>
          <w:lang w:val="en-GB"/>
        </w:rPr>
      </w:pPr>
    </w:p>
    <w:p w:rsidR="00D339D5" w:rsidRDefault="00924AF5">
      <w:pPr>
        <w:pStyle w:val="Standard"/>
        <w:rPr>
          <w:b/>
          <w:lang w:val="en-GB"/>
        </w:rPr>
      </w:pPr>
      <w:r>
        <w:rPr>
          <w:b/>
          <w:lang w:val="en-GB"/>
        </w:rPr>
        <w:t>11. Other matters</w:t>
      </w:r>
    </w:p>
    <w:tbl>
      <w:tblPr>
        <w:tblW w:w="5000" w:type="pct"/>
        <w:tblCellMar>
          <w:left w:w="10" w:type="dxa"/>
          <w:right w:w="10" w:type="dxa"/>
        </w:tblCellMar>
        <w:tblLook w:val="0000" w:firstRow="0" w:lastRow="0" w:firstColumn="0" w:lastColumn="0" w:noHBand="0" w:noVBand="0"/>
      </w:tblPr>
      <w:tblGrid>
        <w:gridCol w:w="799"/>
        <w:gridCol w:w="3562"/>
        <w:gridCol w:w="1842"/>
        <w:gridCol w:w="2110"/>
        <w:gridCol w:w="2284"/>
        <w:gridCol w:w="1845"/>
        <w:gridCol w:w="1346"/>
      </w:tblGrid>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Ref</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Test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7457F3">
            <w:pPr>
              <w:pStyle w:val="Standard"/>
              <w:jc w:val="center"/>
              <w:rPr>
                <w:lang w:val="en-GB"/>
              </w:rPr>
            </w:pPr>
            <w:r>
              <w:rPr>
                <w:lang w:val="en-GB"/>
              </w:rPr>
              <w:t>Meets requirements</w:t>
            </w:r>
          </w:p>
        </w:tc>
        <w:tc>
          <w:tcPr>
            <w:tcW w:w="765" w:type="pct"/>
            <w:tcBorders>
              <w:top w:val="single" w:sz="4" w:space="0" w:color="000000"/>
              <w:left w:val="single" w:sz="4" w:space="0" w:color="000000"/>
              <w:bottom w:val="single" w:sz="4" w:space="0" w:color="000000"/>
            </w:tcBorders>
          </w:tcPr>
          <w:p w:rsidR="00047B44" w:rsidRDefault="007457F3">
            <w:pPr>
              <w:pStyle w:val="Standard"/>
              <w:jc w:val="center"/>
              <w:rPr>
                <w:lang w:val="en-GB"/>
              </w:rPr>
            </w:pPr>
            <w:r>
              <w:rPr>
                <w:lang w:val="en-GB"/>
              </w:rPr>
              <w:t>Internal auditor’s comments</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7457F3">
            <w:pPr>
              <w:pStyle w:val="Standard"/>
              <w:jc w:val="center"/>
              <w:rPr>
                <w:lang w:val="en-GB"/>
              </w:rPr>
            </w:pPr>
            <w:r w:rsidRPr="00FA7E33">
              <w:rPr>
                <w:i/>
                <w:sz w:val="20"/>
                <w:szCs w:val="20"/>
                <w:lang w:val="en-GB"/>
              </w:rPr>
              <w:t>Meets requirements( Previous year)</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t xml:space="preserve">Internal auditor’s </w:t>
            </w:r>
            <w:r>
              <w:rPr>
                <w:lang w:val="en-GB"/>
              </w:rPr>
              <w:lastRenderedPageBreak/>
              <w:t>comments</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jc w:val="center"/>
              <w:rPr>
                <w:lang w:val="en-GB"/>
              </w:rPr>
            </w:pPr>
            <w:r>
              <w:rPr>
                <w:lang w:val="en-GB"/>
              </w:rPr>
              <w:lastRenderedPageBreak/>
              <w:t xml:space="preserve">For use by  </w:t>
            </w:r>
            <w:r>
              <w:rPr>
                <w:lang w:val="en-GB"/>
              </w:rPr>
              <w:lastRenderedPageBreak/>
              <w:t>Council</w:t>
            </w: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lastRenderedPageBreak/>
              <w:t>11.1</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VAT  - recorded and paid / reclaimed properly?</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F45B43">
            <w:pPr>
              <w:pStyle w:val="Standard"/>
              <w:snapToGrid w:val="0"/>
              <w:jc w:val="center"/>
              <w:rPr>
                <w:lang w:val="en-GB"/>
              </w:rPr>
            </w:pPr>
            <w:r>
              <w:rPr>
                <w:lang w:val="en-GB"/>
              </w:rPr>
              <w:t xml:space="preserve">VAT has been reviewed and remains in 3 year limit </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Claim scheduled – within 3 year limit</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11.2</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Code of conduct adopted by resolution of full council?</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11.3</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Referrals under the Code of Conduct?</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NONE</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NONE</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11.4</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Registered with ICO?</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NO</w:t>
            </w:r>
          </w:p>
        </w:tc>
        <w:tc>
          <w:tcPr>
            <w:tcW w:w="765" w:type="pct"/>
            <w:tcBorders>
              <w:top w:val="single" w:sz="4" w:space="0" w:color="000000"/>
              <w:left w:val="single" w:sz="4" w:space="0" w:color="000000"/>
              <w:bottom w:val="single" w:sz="4" w:space="0" w:color="000000"/>
            </w:tcBorders>
          </w:tcPr>
          <w:p w:rsidR="00047B44" w:rsidRDefault="00F45B43">
            <w:pPr>
              <w:pStyle w:val="Standard"/>
              <w:snapToGrid w:val="0"/>
              <w:jc w:val="center"/>
              <w:rPr>
                <w:lang w:val="en-GB"/>
              </w:rPr>
            </w:pPr>
            <w:r>
              <w:rPr>
                <w:lang w:val="en-GB"/>
              </w:rPr>
              <w:t>Evidence supplied that registration not requiredNO</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NO</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Evidence supplied that registration not required</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11.5</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Is the Council a Managing Trustee</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NO</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NO</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11.6</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Minutes - apologies</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rFonts w:eastAsia="Arial"/>
                <w:lang w:val="en-GB"/>
              </w:rPr>
            </w:pPr>
            <w:r>
              <w:rPr>
                <w:rFonts w:eastAsia="Arial"/>
                <w:lang w:val="en-GB"/>
              </w:rPr>
              <w:t xml:space="preserve"> </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11.7</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Minutes – declarations of interest</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11.8</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Minutes - dispensations</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N/A</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N/A</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11.9</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Minutes generally</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F45B43">
            <w:pPr>
              <w:pStyle w:val="Standard"/>
              <w:snapToGrid w:val="0"/>
              <w:jc w:val="center"/>
              <w:rPr>
                <w:lang w:val="en-GB"/>
              </w:rPr>
            </w:pPr>
            <w:r>
              <w:rPr>
                <w:lang w:val="en-GB"/>
              </w:rPr>
              <w:t>Quality of minutes have nee maintained</w:t>
            </w: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Good comprehensive minutes</w:t>
            </w:r>
          </w:p>
          <w:p w:rsidR="00047B44" w:rsidRDefault="00047B44">
            <w:pPr>
              <w:pStyle w:val="Standard"/>
              <w:snapToGrid w:val="0"/>
              <w:rPr>
                <w:lang w:val="en-GB"/>
              </w:rPr>
            </w:pPr>
            <w:r>
              <w:rPr>
                <w:lang w:val="en-GB"/>
              </w:rPr>
              <w:t>Pages and minutes should be sequentially numbered throughout the year</w:t>
            </w: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11.10</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Previous internal audit – action taken where recommended?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11.11</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Previous external audit – action taken where recommended?</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11.12</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Electronic records backed up</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jc w:val="center"/>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jc w:val="center"/>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11.13</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Compliance with Transparency Cde/guidance</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rsidP="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lastRenderedPageBreak/>
              <w:t>11.14</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List of members’ interests held?</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rsidP="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11.15</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Agendas signed and displayed 3 clear days prior</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rsidP="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11.16</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Summons issued in proper format?</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rsidP="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r w:rsidR="00047B44" w:rsidTr="007457F3">
        <w:tc>
          <w:tcPr>
            <w:tcW w:w="290"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11.17</w:t>
            </w:r>
          </w:p>
        </w:tc>
        <w:tc>
          <w:tcPr>
            <w:tcW w:w="1292"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rPr>
                <w:lang w:val="en-GB"/>
              </w:rPr>
            </w:pPr>
            <w:r>
              <w:rPr>
                <w:lang w:val="en-GB"/>
              </w:rPr>
              <w:t>Delegated authority</w:t>
            </w:r>
          </w:p>
        </w:tc>
        <w:tc>
          <w:tcPr>
            <w:tcW w:w="668" w:type="pct"/>
            <w:tcBorders>
              <w:top w:val="single" w:sz="4" w:space="0" w:color="000000"/>
              <w:left w:val="single" w:sz="4" w:space="0" w:color="000000"/>
              <w:bottom w:val="single" w:sz="4" w:space="0" w:color="000000"/>
              <w:right w:val="single" w:sz="4" w:space="0" w:color="000000"/>
            </w:tcBorders>
          </w:tcPr>
          <w:p w:rsidR="00047B44" w:rsidRDefault="00F45B43" w:rsidP="00F45B43">
            <w:pPr>
              <w:pStyle w:val="Standard"/>
              <w:snapToGrid w:val="0"/>
              <w:jc w:val="center"/>
              <w:rPr>
                <w:lang w:val="en-GB"/>
              </w:rPr>
            </w:pPr>
            <w:r>
              <w:rPr>
                <w:lang w:val="en-GB"/>
              </w:rPr>
              <w:t>YES</w:t>
            </w:r>
          </w:p>
        </w:tc>
        <w:tc>
          <w:tcPr>
            <w:tcW w:w="765" w:type="pct"/>
            <w:tcBorders>
              <w:top w:val="single" w:sz="4" w:space="0" w:color="000000"/>
              <w:left w:val="single" w:sz="4" w:space="0" w:color="000000"/>
              <w:bottom w:val="single" w:sz="4" w:space="0" w:color="000000"/>
            </w:tcBorders>
          </w:tcPr>
          <w:p w:rsidR="00047B44" w:rsidRDefault="00047B44">
            <w:pPr>
              <w:pStyle w:val="Standard"/>
              <w:snapToGrid w:val="0"/>
              <w:rPr>
                <w:lang w:val="en-GB"/>
              </w:rPr>
            </w:pPr>
          </w:p>
        </w:tc>
        <w:tc>
          <w:tcPr>
            <w:tcW w:w="828"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r>
              <w:rPr>
                <w:lang w:val="en-GB"/>
              </w:rPr>
              <w:t>YES</w:t>
            </w:r>
          </w:p>
        </w:tc>
        <w:tc>
          <w:tcPr>
            <w:tcW w:w="669" w:type="pct"/>
            <w:tcBorders>
              <w:top w:val="single" w:sz="4" w:space="0" w:color="000000"/>
              <w:left w:val="single" w:sz="4" w:space="0" w:color="000000"/>
              <w:bottom w:val="single" w:sz="4" w:space="0" w:color="000000"/>
            </w:tcBorders>
            <w:tcMar>
              <w:top w:w="0" w:type="dxa"/>
              <w:left w:w="108" w:type="dxa"/>
              <w:bottom w:w="0" w:type="dxa"/>
              <w:right w:w="108" w:type="dxa"/>
            </w:tcMar>
          </w:tcPr>
          <w:p w:rsidR="00047B44" w:rsidRDefault="00047B44">
            <w:pPr>
              <w:pStyle w:val="Standard"/>
              <w:snapToGrid w:val="0"/>
              <w:rPr>
                <w:lang w:val="en-GB"/>
              </w:rPr>
            </w:pPr>
          </w:p>
        </w:tc>
        <w:tc>
          <w:tcPr>
            <w:tcW w:w="4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7B44" w:rsidRDefault="00047B44">
            <w:pPr>
              <w:pStyle w:val="Standard"/>
              <w:snapToGrid w:val="0"/>
              <w:rPr>
                <w:lang w:val="en-GB"/>
              </w:rPr>
            </w:pPr>
          </w:p>
        </w:tc>
      </w:tr>
    </w:tbl>
    <w:p w:rsidR="00D339D5" w:rsidRDefault="00D339D5">
      <w:pPr>
        <w:pStyle w:val="Standard"/>
      </w:pPr>
    </w:p>
    <w:sectPr w:rsidR="00D339D5">
      <w:footerReference w:type="default" r:id="rId7"/>
      <w:pgSz w:w="15840" w:h="12240" w:orient="landscape"/>
      <w:pgMar w:top="851" w:right="1134" w:bottom="851"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16" w:rsidRDefault="00EF6116">
      <w:pPr>
        <w:rPr>
          <w:rFonts w:hint="eastAsia"/>
        </w:rPr>
      </w:pPr>
      <w:r>
        <w:separator/>
      </w:r>
    </w:p>
  </w:endnote>
  <w:endnote w:type="continuationSeparator" w:id="0">
    <w:p w:rsidR="00EF6116" w:rsidRDefault="00EF61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33" w:rsidRDefault="00FA7E33">
    <w:pPr>
      <w:pStyle w:val="Footer"/>
      <w:jc w:val="right"/>
      <w:rPr>
        <w:sz w:val="18"/>
        <w:szCs w:val="18"/>
      </w:rPr>
    </w:pPr>
    <w:r>
      <w:rPr>
        <w:sz w:val="18"/>
        <w:szCs w:val="18"/>
      </w:rPr>
      <w:fldChar w:fldCharType="begin"/>
    </w:r>
    <w:r>
      <w:rPr>
        <w:sz w:val="18"/>
        <w:szCs w:val="18"/>
      </w:rPr>
      <w:instrText xml:space="preserve"> FILENAME \p </w:instrText>
    </w:r>
    <w:r>
      <w:rPr>
        <w:sz w:val="18"/>
        <w:szCs w:val="18"/>
      </w:rPr>
      <w:fldChar w:fldCharType="separate"/>
    </w:r>
    <w:r>
      <w:rPr>
        <w:noProof/>
        <w:sz w:val="18"/>
        <w:szCs w:val="18"/>
      </w:rPr>
      <w:t>W:\Clients\North Nibley\Parish council\Internal Audit report N Nibley 2017 to 2018.docx</w:t>
    </w:r>
    <w:r>
      <w:rPr>
        <w:sz w:val="18"/>
        <w:szCs w:val="18"/>
      </w:rPr>
      <w:fldChar w:fldCharType="end"/>
    </w:r>
  </w:p>
  <w:p w:rsidR="00FA7E33" w:rsidRDefault="00FA7E33">
    <w:pPr>
      <w:pStyle w:val="Footer"/>
      <w:rPr>
        <w:sz w:val="18"/>
        <w:szCs w:val="18"/>
      </w:rPr>
    </w:pP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16" w:rsidRDefault="00EF6116">
      <w:pPr>
        <w:rPr>
          <w:rFonts w:hint="eastAsia"/>
        </w:rPr>
      </w:pPr>
      <w:r>
        <w:rPr>
          <w:color w:val="000000"/>
        </w:rPr>
        <w:separator/>
      </w:r>
    </w:p>
  </w:footnote>
  <w:footnote w:type="continuationSeparator" w:id="0">
    <w:p w:rsidR="00EF6116" w:rsidRDefault="00EF611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64616"/>
    <w:multiLevelType w:val="multilevel"/>
    <w:tmpl w:val="0318FBE8"/>
    <w:styleLink w:val="WW8Num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3BB0F4C"/>
    <w:multiLevelType w:val="multilevel"/>
    <w:tmpl w:val="FA3687E2"/>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5"/>
    <w:rsid w:val="00047B44"/>
    <w:rsid w:val="0035574F"/>
    <w:rsid w:val="007457F3"/>
    <w:rsid w:val="00924AF5"/>
    <w:rsid w:val="00C96643"/>
    <w:rsid w:val="00D13F94"/>
    <w:rsid w:val="00D339D5"/>
    <w:rsid w:val="00EF6116"/>
    <w:rsid w:val="00F45B43"/>
    <w:rsid w:val="00FA7E33"/>
    <w:rsid w:val="00FB63E3"/>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45EA2-8219-4BD6-AF8C-0156960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Text">
    <w:name w:val="Default Text"/>
    <w:basedOn w:val="Standard"/>
    <w:rPr>
      <w:rFonts w:ascii="Times New Roman" w:hAnsi="Times New Roman" w:cs="Times New Roman"/>
      <w:szCs w:val="20"/>
      <w:lang w:val="en-GB"/>
    </w:r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Arial" w:eastAsia="Times New Roman" w:hAnsi="Arial" w:cs="Aria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BalloonTextChar">
    <w:name w:val="Balloon Text Char"/>
    <w:rPr>
      <w:rFonts w:ascii="Tahoma" w:eastAsia="Tahoma" w:hAnsi="Tahoma" w:cs="Tahoma"/>
      <w:sz w:val="16"/>
      <w:szCs w:val="16"/>
      <w:lang w:val="en-US"/>
    </w:rPr>
  </w:style>
  <w:style w:type="character" w:customStyle="1" w:styleId="HeaderChar">
    <w:name w:val="Header Char"/>
    <w:rPr>
      <w:rFonts w:ascii="Arial" w:eastAsia="Arial" w:hAnsi="Arial" w:cs="Arial"/>
      <w:sz w:val="24"/>
      <w:szCs w:val="24"/>
      <w:lang w:val="en-US"/>
    </w:rPr>
  </w:style>
  <w:style w:type="character" w:customStyle="1" w:styleId="FooterChar">
    <w:name w:val="Footer Char"/>
    <w:rPr>
      <w:rFonts w:ascii="Arial" w:eastAsia="Arial" w:hAnsi="Arial" w:cs="Arial"/>
      <w:sz w:val="24"/>
      <w:szCs w:val="24"/>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TETBURY TOWN COUNCIL</vt:lpstr>
    </vt:vector>
  </TitlesOfParts>
  <Company>Microsoft</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TETBURY TOWN COUNCIL</dc:title>
  <dc:creator>Richard Crighton</dc:creator>
  <cp:lastModifiedBy>Elizabeth Oakley</cp:lastModifiedBy>
  <cp:revision>2</cp:revision>
  <cp:lastPrinted>2017-05-31T10:54:00Z</cp:lastPrinted>
  <dcterms:created xsi:type="dcterms:W3CDTF">2018-06-30T10:41:00Z</dcterms:created>
  <dcterms:modified xsi:type="dcterms:W3CDTF">2018-06-30T10:41:00Z</dcterms:modified>
</cp:coreProperties>
</file>